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AD" w:rsidRPr="004125E0" w:rsidRDefault="002437AD" w:rsidP="002437AD">
      <w:pPr>
        <w:jc w:val="both"/>
        <w:rPr>
          <w:rFonts w:ascii="Times New Roman" w:hAnsi="Times New Roman"/>
          <w:sz w:val="28"/>
          <w:szCs w:val="28"/>
        </w:rPr>
      </w:pPr>
      <w:r w:rsidRPr="004125E0">
        <w:rPr>
          <w:rFonts w:ascii="Times New Roman" w:hAnsi="Times New Roman"/>
          <w:sz w:val="28"/>
          <w:szCs w:val="28"/>
        </w:rPr>
        <w:t>На основании исходных данных рассчитать себестоимость производства единицы продукции и каждого заказа в целом.</w:t>
      </w:r>
    </w:p>
    <w:p w:rsidR="002437AD" w:rsidRPr="004125E0" w:rsidRDefault="002437AD" w:rsidP="002437AD">
      <w:pPr>
        <w:jc w:val="both"/>
        <w:rPr>
          <w:rFonts w:ascii="Times New Roman" w:hAnsi="Times New Roman"/>
          <w:sz w:val="28"/>
          <w:szCs w:val="28"/>
        </w:rPr>
      </w:pPr>
      <w:r w:rsidRPr="004125E0">
        <w:rPr>
          <w:rFonts w:ascii="Times New Roman" w:hAnsi="Times New Roman"/>
          <w:sz w:val="28"/>
          <w:szCs w:val="28"/>
        </w:rPr>
        <w:t>Исходные данные</w:t>
      </w:r>
    </w:p>
    <w:p w:rsidR="002437AD" w:rsidRPr="004125E0" w:rsidRDefault="002437AD" w:rsidP="002437AD">
      <w:pPr>
        <w:jc w:val="both"/>
        <w:rPr>
          <w:rFonts w:ascii="Times New Roman" w:hAnsi="Times New Roman"/>
          <w:sz w:val="28"/>
          <w:szCs w:val="28"/>
        </w:rPr>
      </w:pPr>
      <w:r w:rsidRPr="004125E0">
        <w:rPr>
          <w:rFonts w:ascii="Times New Roman" w:hAnsi="Times New Roman"/>
          <w:sz w:val="28"/>
          <w:szCs w:val="28"/>
        </w:rPr>
        <w:t>В ООО «Интерком» учетной политикой предусмотрен позаказный метод учета затрат. Основным видом деятельности организации является производство микросхем по индивидуальным запросам. В настоящее время имеется 3 заказа: заказ № 1 состоит из 30 микросхем, заказ № 2 заключен на производство 25 микросхем, заказ № 3 – 10 микросхем.</w:t>
      </w:r>
    </w:p>
    <w:p w:rsidR="002437AD" w:rsidRPr="004125E0" w:rsidRDefault="002437AD" w:rsidP="002437AD">
      <w:pPr>
        <w:jc w:val="both"/>
        <w:rPr>
          <w:rFonts w:ascii="Times New Roman" w:hAnsi="Times New Roman"/>
          <w:sz w:val="28"/>
          <w:szCs w:val="28"/>
        </w:rPr>
      </w:pPr>
      <w:r w:rsidRPr="004125E0">
        <w:rPr>
          <w:rFonts w:ascii="Times New Roman" w:hAnsi="Times New Roman"/>
          <w:sz w:val="28"/>
          <w:szCs w:val="28"/>
        </w:rPr>
        <w:t>На начало отчетного года имеется информация об остатках на счетах: материалов в сумме 50 000 руб., незавершенного производства по заказу № 2 – 49300 руб., готовая продукция – заказ № 1 – 96700 руб.</w:t>
      </w:r>
    </w:p>
    <w:p w:rsidR="002437AD" w:rsidRPr="004125E0" w:rsidRDefault="002437AD" w:rsidP="002437AD">
      <w:pPr>
        <w:jc w:val="both"/>
        <w:rPr>
          <w:rFonts w:ascii="Times New Roman" w:hAnsi="Times New Roman"/>
          <w:sz w:val="28"/>
          <w:szCs w:val="28"/>
        </w:rPr>
      </w:pPr>
      <w:r w:rsidRPr="004125E0">
        <w:rPr>
          <w:rFonts w:ascii="Times New Roman" w:hAnsi="Times New Roman"/>
          <w:sz w:val="28"/>
          <w:szCs w:val="28"/>
        </w:rPr>
        <w:t>В течение отчетного года на заказы были отпущены материалы общей стоимостью 152 000 руб., в том числе на заказ № 2 ушло 62% указанной стоимости материалов, а на заказ № 3 – 38%. Прямые трудовые затраты составили: 25 000 руб. – при реализации заказа № 2, 37 500 руб. – при реализации заказа № 3.</w:t>
      </w:r>
    </w:p>
    <w:p w:rsidR="002437AD" w:rsidRPr="004125E0" w:rsidRDefault="002437AD" w:rsidP="002437AD">
      <w:pPr>
        <w:jc w:val="both"/>
        <w:rPr>
          <w:rFonts w:ascii="Times New Roman" w:hAnsi="Times New Roman"/>
          <w:sz w:val="28"/>
          <w:szCs w:val="28"/>
        </w:rPr>
      </w:pPr>
      <w:r w:rsidRPr="004125E0">
        <w:rPr>
          <w:rFonts w:ascii="Times New Roman" w:hAnsi="Times New Roman"/>
          <w:sz w:val="28"/>
          <w:szCs w:val="28"/>
        </w:rPr>
        <w:t>Коэффициент списания общепроизводственных расходов определяется 70% от прямых трудовых затрат.</w:t>
      </w:r>
    </w:p>
    <w:p w:rsidR="00AC6127" w:rsidRDefault="00AC6127"/>
    <w:sectPr w:rsidR="00AC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7AD"/>
    <w:rsid w:val="002437AD"/>
    <w:rsid w:val="00AC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>Computer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2014-12-24T19:31:00Z</dcterms:created>
  <dcterms:modified xsi:type="dcterms:W3CDTF">2014-12-24T19:32:00Z</dcterms:modified>
</cp:coreProperties>
</file>