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DC" w:rsidRDefault="00C51FDC" w:rsidP="00C51FDC">
      <w:pPr>
        <w:autoSpaceDE w:val="0"/>
        <w:autoSpaceDN w:val="0"/>
        <w:adjustRightInd w:val="0"/>
        <w:spacing w:after="0" w:line="240" w:lineRule="auto"/>
        <w:ind w:left="5954"/>
        <w:rPr>
          <w:rFonts w:ascii="Times New Roman" w:eastAsia="TimesNewRomanPSMT" w:hAnsi="Times New Roman" w:cs="Times New Roman"/>
          <w:sz w:val="30"/>
          <w:szCs w:val="24"/>
        </w:rPr>
      </w:pPr>
      <w:r>
        <w:rPr>
          <w:rFonts w:ascii="Times New Roman" w:eastAsia="TimesNewRomanPSMT" w:hAnsi="Times New Roman" w:cs="Times New Roman"/>
          <w:sz w:val="30"/>
          <w:szCs w:val="24"/>
        </w:rPr>
        <w:t xml:space="preserve">Вносится Правительством </w:t>
      </w:r>
    </w:p>
    <w:p w:rsidR="00C51FDC" w:rsidRDefault="00C51FDC" w:rsidP="00C51FDC">
      <w:pPr>
        <w:autoSpaceDE w:val="0"/>
        <w:autoSpaceDN w:val="0"/>
        <w:adjustRightInd w:val="0"/>
        <w:spacing w:after="480" w:line="240" w:lineRule="auto"/>
        <w:ind w:left="5954"/>
        <w:rPr>
          <w:rFonts w:ascii="Times New Roman" w:eastAsia="TimesNewRomanPSMT" w:hAnsi="Times New Roman" w:cs="Times New Roman"/>
          <w:sz w:val="30"/>
          <w:szCs w:val="24"/>
        </w:rPr>
      </w:pPr>
      <w:r>
        <w:rPr>
          <w:rFonts w:ascii="Times New Roman" w:eastAsia="TimesNewRomanPSMT" w:hAnsi="Times New Roman" w:cs="Times New Roman"/>
          <w:sz w:val="30"/>
          <w:szCs w:val="24"/>
        </w:rPr>
        <w:t>Российской Федерации</w:t>
      </w:r>
    </w:p>
    <w:p w:rsidR="00C51FDC" w:rsidRPr="002D0DFB" w:rsidRDefault="00C51FDC" w:rsidP="00C51FDC">
      <w:pPr>
        <w:autoSpaceDE w:val="0"/>
        <w:autoSpaceDN w:val="0"/>
        <w:adjustRightInd w:val="0"/>
        <w:spacing w:after="840" w:line="240" w:lineRule="auto"/>
        <w:jc w:val="right"/>
        <w:rPr>
          <w:rFonts w:ascii="Times New Roman" w:eastAsia="TimesNewRomanPSMT" w:hAnsi="Times New Roman" w:cs="Times New Roman"/>
          <w:sz w:val="30"/>
          <w:szCs w:val="24"/>
        </w:rPr>
      </w:pPr>
      <w:r>
        <w:rPr>
          <w:rFonts w:ascii="Times New Roman" w:eastAsia="TimesNewRomanPSMT" w:hAnsi="Times New Roman" w:cs="Times New Roman"/>
          <w:sz w:val="30"/>
          <w:szCs w:val="24"/>
        </w:rPr>
        <w:t>Проект</w:t>
      </w:r>
    </w:p>
    <w:p w:rsidR="00C51FDC" w:rsidRPr="002D0DFB" w:rsidRDefault="00C51FDC" w:rsidP="00C51FDC">
      <w:pPr>
        <w:autoSpaceDE w:val="0"/>
        <w:autoSpaceDN w:val="0"/>
        <w:adjustRightInd w:val="0"/>
        <w:spacing w:after="760" w:line="240" w:lineRule="auto"/>
        <w:jc w:val="center"/>
        <w:rPr>
          <w:rFonts w:ascii="Times New Roman" w:eastAsia="TimesNewRomanPS-BoldMT" w:hAnsi="Times New Roman" w:cs="Times New Roman"/>
          <w:b/>
          <w:bCs/>
          <w:sz w:val="44"/>
          <w:szCs w:val="44"/>
        </w:rPr>
      </w:pPr>
      <w:r w:rsidRPr="002D0DFB">
        <w:rPr>
          <w:rFonts w:ascii="Times New Roman" w:eastAsia="TimesNewRomanPS-BoldMT" w:hAnsi="Times New Roman" w:cs="Times New Roman"/>
          <w:b/>
          <w:bCs/>
          <w:sz w:val="44"/>
          <w:szCs w:val="44"/>
        </w:rPr>
        <w:t>ФЕДЕРАЛЬНЫЙ ЗАКОН</w:t>
      </w:r>
    </w:p>
    <w:p w:rsidR="00C51FDC" w:rsidRPr="002D0DFB" w:rsidRDefault="00C51FDC" w:rsidP="00C51FDC">
      <w:pPr>
        <w:autoSpaceDE w:val="0"/>
        <w:autoSpaceDN w:val="0"/>
        <w:adjustRightInd w:val="0"/>
        <w:spacing w:after="0" w:line="240" w:lineRule="auto"/>
        <w:jc w:val="center"/>
        <w:rPr>
          <w:rFonts w:ascii="Times New Roman" w:eastAsia="TimesNewRomanPS-BoldMT" w:hAnsi="Times New Roman" w:cs="Times New Roman"/>
          <w:b/>
          <w:bCs/>
          <w:sz w:val="30"/>
          <w:szCs w:val="24"/>
        </w:rPr>
      </w:pPr>
      <w:r w:rsidRPr="002D0DFB">
        <w:rPr>
          <w:rFonts w:ascii="Times New Roman" w:eastAsia="TimesNewRomanPS-BoldMT" w:hAnsi="Times New Roman" w:cs="Times New Roman"/>
          <w:b/>
          <w:bCs/>
          <w:sz w:val="30"/>
          <w:szCs w:val="24"/>
        </w:rPr>
        <w:t>О внесении изменений в Федеральный закон</w:t>
      </w:r>
    </w:p>
    <w:p w:rsidR="00C51FDC" w:rsidRDefault="00C51FDC" w:rsidP="00C51FDC">
      <w:pPr>
        <w:autoSpaceDE w:val="0"/>
        <w:autoSpaceDN w:val="0"/>
        <w:adjustRightInd w:val="0"/>
        <w:spacing w:after="480" w:line="240" w:lineRule="auto"/>
        <w:jc w:val="center"/>
        <w:rPr>
          <w:rFonts w:ascii="Times New Roman" w:eastAsia="TimesNewRomanPS-BoldMT" w:hAnsi="Times New Roman" w:cs="Times New Roman"/>
          <w:b/>
          <w:bCs/>
          <w:sz w:val="30"/>
          <w:szCs w:val="24"/>
        </w:rPr>
      </w:pPr>
      <w:r>
        <w:rPr>
          <w:rFonts w:ascii="Times New Roman" w:eastAsia="TimesNewRomanPS-BoldMT" w:hAnsi="Times New Roman" w:cs="Times New Roman"/>
          <w:b/>
          <w:bCs/>
          <w:sz w:val="30"/>
          <w:szCs w:val="24"/>
        </w:rPr>
        <w:t>«</w:t>
      </w:r>
      <w:r w:rsidRPr="002D0DFB">
        <w:rPr>
          <w:rFonts w:ascii="Times New Roman" w:eastAsia="TimesNewRomanPS-BoldMT" w:hAnsi="Times New Roman" w:cs="Times New Roman"/>
          <w:b/>
          <w:bCs/>
          <w:sz w:val="30"/>
          <w:szCs w:val="24"/>
        </w:rPr>
        <w:t xml:space="preserve">О </w:t>
      </w:r>
      <w:proofErr w:type="spellStart"/>
      <w:r w:rsidRPr="002D0DFB">
        <w:rPr>
          <w:rFonts w:ascii="Times New Roman" w:eastAsia="TimesNewRomanPS-BoldMT" w:hAnsi="Times New Roman" w:cs="Times New Roman"/>
          <w:b/>
          <w:bCs/>
          <w:sz w:val="30"/>
          <w:szCs w:val="24"/>
        </w:rPr>
        <w:t>саморегулируемых</w:t>
      </w:r>
      <w:proofErr w:type="spellEnd"/>
      <w:r w:rsidRPr="002D0DFB">
        <w:rPr>
          <w:rFonts w:ascii="Times New Roman" w:eastAsia="TimesNewRomanPS-BoldMT" w:hAnsi="Times New Roman" w:cs="Times New Roman"/>
          <w:b/>
          <w:bCs/>
          <w:sz w:val="30"/>
          <w:szCs w:val="24"/>
        </w:rPr>
        <w:t xml:space="preserve"> организациях</w:t>
      </w:r>
      <w:proofErr w:type="gramStart"/>
      <w:r>
        <w:rPr>
          <w:rFonts w:ascii="Times New Roman" w:eastAsia="TimesNewRomanPSMT" w:hAnsi="Times New Roman" w:cs="Times New Roman"/>
          <w:b/>
          <w:bCs/>
          <w:sz w:val="30"/>
          <w:szCs w:val="24"/>
        </w:rPr>
        <w:t>»</w:t>
      </w:r>
      <w:r w:rsidRPr="002D0DFB">
        <w:rPr>
          <w:rFonts w:ascii="Times New Roman" w:eastAsia="TimesNewRomanPS-BoldMT" w:hAnsi="Times New Roman" w:cs="Times New Roman"/>
          <w:b/>
          <w:bCs/>
          <w:sz w:val="30"/>
          <w:szCs w:val="24"/>
        </w:rPr>
        <w:t>и</w:t>
      </w:r>
      <w:proofErr w:type="gramEnd"/>
      <w:r w:rsidRPr="002D0DFB">
        <w:rPr>
          <w:rFonts w:ascii="Times New Roman" w:eastAsia="TimesNewRomanPS-BoldMT" w:hAnsi="Times New Roman" w:cs="Times New Roman"/>
          <w:b/>
          <w:bCs/>
          <w:sz w:val="30"/>
          <w:szCs w:val="24"/>
        </w:rPr>
        <w:t xml:space="preserve"> в отдельные законодательные акты Российской Федерации</w:t>
      </w:r>
    </w:p>
    <w:p w:rsidR="00C51FDC" w:rsidRPr="002D0DFB" w:rsidRDefault="00C51FDC" w:rsidP="00C51FDC">
      <w:pPr>
        <w:autoSpaceDE w:val="0"/>
        <w:autoSpaceDN w:val="0"/>
        <w:adjustRightInd w:val="0"/>
        <w:spacing w:after="0" w:line="480" w:lineRule="auto"/>
        <w:jc w:val="both"/>
        <w:rPr>
          <w:rFonts w:ascii="Times New Roman" w:eastAsia="TimesNewRomanPSMT" w:hAnsi="Times New Roman" w:cs="Times New Roman"/>
          <w:b/>
          <w:bCs/>
          <w:sz w:val="30"/>
          <w:szCs w:val="24"/>
        </w:rPr>
      </w:pPr>
      <w:r w:rsidRPr="002D0DFB">
        <w:rPr>
          <w:rFonts w:ascii="Times New Roman" w:eastAsia="TimesNewRomanPS-BoldMT" w:hAnsi="Times New Roman" w:cs="Times New Roman"/>
          <w:b/>
          <w:bCs/>
          <w:sz w:val="30"/>
          <w:szCs w:val="24"/>
        </w:rPr>
        <w:t xml:space="preserve">Статья </w:t>
      </w:r>
      <w:r w:rsidRPr="002D0DFB">
        <w:rPr>
          <w:rFonts w:ascii="Times New Roman" w:eastAsia="TimesNewRomanPSMT" w:hAnsi="Times New Roman" w:cs="Times New Roman"/>
          <w:b/>
          <w:bCs/>
          <w:sz w:val="30"/>
          <w:szCs w:val="24"/>
        </w:rPr>
        <w:t>1</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sz w:val="30"/>
          <w:szCs w:val="24"/>
        </w:rPr>
      </w:pPr>
      <w:r w:rsidRPr="00BE7F64">
        <w:rPr>
          <w:rFonts w:ascii="Times New Roman" w:eastAsia="TimesNewRomanPSMT" w:hAnsi="Times New Roman" w:cs="Times New Roman"/>
          <w:sz w:val="30"/>
          <w:szCs w:val="24"/>
        </w:rPr>
        <w:t>Внести в Федеральный закон от 1 декабря 2007 года № 315-ФЗ</w:t>
      </w:r>
      <w:r>
        <w:rPr>
          <w:rFonts w:ascii="Times New Roman" w:eastAsia="TimesNewRomanPSMT" w:hAnsi="Times New Roman" w:cs="Times New Roman"/>
          <w:sz w:val="30"/>
          <w:szCs w:val="24"/>
        </w:rPr>
        <w:br/>
        <w:t>«</w:t>
      </w:r>
      <w:r w:rsidRPr="00BE7F64">
        <w:rPr>
          <w:rFonts w:ascii="Times New Roman" w:eastAsia="TimesNewRomanPSMT" w:hAnsi="Times New Roman" w:cs="Times New Roman"/>
          <w:sz w:val="30"/>
          <w:szCs w:val="24"/>
        </w:rPr>
        <w:t xml:space="preserve">О </w:t>
      </w:r>
      <w:proofErr w:type="spellStart"/>
      <w:r w:rsidRPr="00BE7F64">
        <w:rPr>
          <w:rFonts w:ascii="Times New Roman" w:eastAsia="TimesNewRomanPSMT" w:hAnsi="Times New Roman" w:cs="Times New Roman"/>
          <w:sz w:val="30"/>
          <w:szCs w:val="24"/>
        </w:rPr>
        <w:t>саморегулируемых</w:t>
      </w:r>
      <w:proofErr w:type="spellEnd"/>
      <w:r w:rsidRPr="00BE7F64">
        <w:rPr>
          <w:rFonts w:ascii="Times New Roman" w:eastAsia="TimesNewRomanPSMT" w:hAnsi="Times New Roman" w:cs="Times New Roman"/>
          <w:sz w:val="30"/>
          <w:szCs w:val="24"/>
        </w:rPr>
        <w:t xml:space="preserve"> организациях</w:t>
      </w:r>
      <w:r>
        <w:rPr>
          <w:rFonts w:ascii="Times New Roman" w:eastAsia="TimesNewRomanPSMT" w:hAnsi="Times New Roman" w:cs="Times New Roman"/>
          <w:sz w:val="30"/>
          <w:szCs w:val="24"/>
        </w:rPr>
        <w:t>»</w:t>
      </w:r>
      <w:r w:rsidRPr="00BE7F64">
        <w:rPr>
          <w:rFonts w:ascii="Times New Roman" w:eastAsia="TimesNewRomanPSMT" w:hAnsi="Times New Roman" w:cs="Times New Roman"/>
          <w:sz w:val="30"/>
          <w:szCs w:val="24"/>
        </w:rPr>
        <w:t xml:space="preserve"> (Собрание законодательства Российской Федерации, </w:t>
      </w:r>
      <w:r w:rsidRPr="00BE7F64">
        <w:rPr>
          <w:rFonts w:ascii="Times New Roman" w:eastAsia="TimesNewRomanPSMT" w:hAnsi="Times New Roman" w:cs="Times New Roman"/>
          <w:bCs/>
          <w:sz w:val="30"/>
          <w:szCs w:val="24"/>
        </w:rPr>
        <w:t>2007</w:t>
      </w:r>
      <w:r w:rsidRPr="00BE7F64">
        <w:rPr>
          <w:rFonts w:ascii="Times New Roman" w:eastAsia="TimesNewRomanPSMT" w:hAnsi="Times New Roman" w:cs="Times New Roman"/>
          <w:sz w:val="30"/>
          <w:szCs w:val="24"/>
        </w:rPr>
        <w:t xml:space="preserve">, № 49, ст. 6076; </w:t>
      </w:r>
      <w:r w:rsidRPr="00BE7F64">
        <w:rPr>
          <w:rFonts w:ascii="Times New Roman" w:eastAsia="TimesNewRomanPSMT" w:hAnsi="Times New Roman" w:cs="Times New Roman"/>
          <w:bCs/>
          <w:sz w:val="30"/>
          <w:szCs w:val="24"/>
        </w:rPr>
        <w:t>2008</w:t>
      </w:r>
      <w:r w:rsidRPr="00BE7F64">
        <w:rPr>
          <w:rFonts w:ascii="Times New Roman" w:eastAsia="TimesNewRomanPSMT" w:hAnsi="Times New Roman" w:cs="Times New Roman"/>
          <w:sz w:val="30"/>
          <w:szCs w:val="24"/>
        </w:rPr>
        <w:t>, № 30, ст. 3604</w:t>
      </w:r>
      <w:r w:rsidRPr="00BE7F64">
        <w:rPr>
          <w:rFonts w:ascii="Times New Roman" w:eastAsia="TimesNewRomanPSMT" w:hAnsi="Times New Roman" w:cs="Times New Roman"/>
          <w:bCs/>
          <w:sz w:val="30"/>
          <w:szCs w:val="24"/>
        </w:rPr>
        <w:t xml:space="preserve">, 3616; 2009, </w:t>
      </w:r>
      <w:r w:rsidRPr="00BE7F64">
        <w:rPr>
          <w:rFonts w:ascii="Times New Roman" w:eastAsia="TimesNewRomanPS-BoldMT" w:hAnsi="Times New Roman" w:cs="Times New Roman"/>
          <w:bCs/>
          <w:sz w:val="30"/>
          <w:szCs w:val="24"/>
        </w:rPr>
        <w:t xml:space="preserve">№ </w:t>
      </w:r>
      <w:r w:rsidRPr="00BE7F64">
        <w:rPr>
          <w:rFonts w:ascii="Times New Roman" w:eastAsia="TimesNewRomanPSMT" w:hAnsi="Times New Roman" w:cs="Times New Roman"/>
          <w:bCs/>
          <w:sz w:val="30"/>
          <w:szCs w:val="24"/>
        </w:rPr>
        <w:t xml:space="preserve">18, </w:t>
      </w:r>
      <w:r w:rsidRPr="00BE7F64">
        <w:rPr>
          <w:rFonts w:ascii="Times New Roman" w:eastAsia="TimesNewRomanPS-BoldMT" w:hAnsi="Times New Roman" w:cs="Times New Roman"/>
          <w:bCs/>
          <w:sz w:val="30"/>
          <w:szCs w:val="24"/>
        </w:rPr>
        <w:t>ст</w:t>
      </w:r>
      <w:r w:rsidRPr="00BE7F64">
        <w:rPr>
          <w:rFonts w:ascii="Times New Roman" w:eastAsia="TimesNewRomanPSMT" w:hAnsi="Times New Roman" w:cs="Times New Roman"/>
          <w:bCs/>
          <w:sz w:val="30"/>
          <w:szCs w:val="24"/>
        </w:rPr>
        <w:t xml:space="preserve">. 2142; </w:t>
      </w:r>
      <w:r w:rsidRPr="00BE7F64">
        <w:rPr>
          <w:rFonts w:ascii="Times New Roman" w:eastAsia="TimesNewRomanPS-BoldMT" w:hAnsi="Times New Roman" w:cs="Times New Roman"/>
          <w:bCs/>
          <w:sz w:val="30"/>
          <w:szCs w:val="24"/>
        </w:rPr>
        <w:t xml:space="preserve">№ </w:t>
      </w:r>
      <w:r w:rsidRPr="00BE7F64">
        <w:rPr>
          <w:rFonts w:ascii="Times New Roman" w:eastAsia="TimesNewRomanPSMT" w:hAnsi="Times New Roman" w:cs="Times New Roman"/>
          <w:bCs/>
          <w:sz w:val="30"/>
          <w:szCs w:val="24"/>
        </w:rPr>
        <w:t xml:space="preserve">52, </w:t>
      </w:r>
      <w:r w:rsidRPr="00BE7F64">
        <w:rPr>
          <w:rFonts w:ascii="Times New Roman" w:eastAsia="TimesNewRomanPS-BoldMT" w:hAnsi="Times New Roman" w:cs="Times New Roman"/>
          <w:bCs/>
          <w:sz w:val="30"/>
          <w:szCs w:val="24"/>
        </w:rPr>
        <w:t>ст</w:t>
      </w:r>
      <w:r w:rsidRPr="00BE7F64">
        <w:rPr>
          <w:rFonts w:ascii="Times New Roman" w:eastAsia="TimesNewRomanPSMT" w:hAnsi="Times New Roman" w:cs="Times New Roman"/>
          <w:bCs/>
          <w:sz w:val="30"/>
          <w:szCs w:val="24"/>
        </w:rPr>
        <w:t xml:space="preserve">. 6450; 2010, </w:t>
      </w:r>
      <w:r w:rsidRPr="00BE7F64">
        <w:rPr>
          <w:rFonts w:ascii="Times New Roman" w:eastAsia="TimesNewRomanPS-BoldMT" w:hAnsi="Times New Roman" w:cs="Times New Roman"/>
          <w:bCs/>
          <w:sz w:val="30"/>
          <w:szCs w:val="24"/>
        </w:rPr>
        <w:t xml:space="preserve">№ </w:t>
      </w:r>
      <w:r w:rsidRPr="00BE7F64">
        <w:rPr>
          <w:rFonts w:ascii="Times New Roman" w:eastAsia="TimesNewRomanPSMT" w:hAnsi="Times New Roman" w:cs="Times New Roman"/>
          <w:bCs/>
          <w:sz w:val="30"/>
          <w:szCs w:val="24"/>
        </w:rPr>
        <w:t xml:space="preserve">31, </w:t>
      </w:r>
      <w:r w:rsidRPr="00BE7F64">
        <w:rPr>
          <w:rFonts w:ascii="Times New Roman" w:eastAsia="TimesNewRomanPS-BoldMT" w:hAnsi="Times New Roman" w:cs="Times New Roman"/>
          <w:bCs/>
          <w:sz w:val="30"/>
          <w:szCs w:val="24"/>
        </w:rPr>
        <w:t>ст</w:t>
      </w:r>
      <w:r w:rsidRPr="00BE7F64">
        <w:rPr>
          <w:rFonts w:ascii="Times New Roman" w:eastAsia="TimesNewRomanPSMT" w:hAnsi="Times New Roman" w:cs="Times New Roman"/>
          <w:bCs/>
          <w:sz w:val="30"/>
          <w:szCs w:val="24"/>
        </w:rPr>
        <w:t xml:space="preserve">. 4209; 2011, </w:t>
      </w:r>
      <w:r w:rsidRPr="00BE7F64">
        <w:rPr>
          <w:rFonts w:ascii="Times New Roman" w:eastAsia="TimesNewRomanPS-BoldMT" w:hAnsi="Times New Roman" w:cs="Times New Roman"/>
          <w:bCs/>
          <w:sz w:val="30"/>
          <w:szCs w:val="24"/>
        </w:rPr>
        <w:t xml:space="preserve">№ </w:t>
      </w:r>
      <w:r w:rsidRPr="00BE7F64">
        <w:rPr>
          <w:rFonts w:ascii="Times New Roman" w:eastAsia="TimesNewRomanPSMT" w:hAnsi="Times New Roman" w:cs="Times New Roman"/>
          <w:bCs/>
          <w:sz w:val="30"/>
          <w:szCs w:val="24"/>
        </w:rPr>
        <w:t xml:space="preserve">27, </w:t>
      </w:r>
      <w:r w:rsidRPr="00BE7F64">
        <w:rPr>
          <w:rFonts w:ascii="Times New Roman" w:eastAsia="TimesNewRomanPS-BoldMT" w:hAnsi="Times New Roman" w:cs="Times New Roman"/>
          <w:bCs/>
          <w:sz w:val="30"/>
          <w:szCs w:val="24"/>
        </w:rPr>
        <w:t>ст</w:t>
      </w:r>
      <w:r w:rsidRPr="00BE7F64">
        <w:rPr>
          <w:rFonts w:ascii="Times New Roman" w:eastAsia="TimesNewRomanPSMT" w:hAnsi="Times New Roman" w:cs="Times New Roman"/>
          <w:bCs/>
          <w:sz w:val="30"/>
          <w:szCs w:val="24"/>
        </w:rPr>
        <w:t>. 3880</w:t>
      </w:r>
      <w:r w:rsidRPr="00BE7F64">
        <w:rPr>
          <w:rFonts w:ascii="Times New Roman" w:eastAsia="TimesNewRomanPSMT" w:hAnsi="Times New Roman" w:cs="Times New Roman"/>
          <w:sz w:val="30"/>
          <w:szCs w:val="24"/>
        </w:rPr>
        <w:t>) следующие изменения:</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1) в статье 1:</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а) часть 1 изложить в следующей редакции:</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1.</w:t>
      </w:r>
      <w:r>
        <w:rPr>
          <w:rFonts w:ascii="Times New Roman" w:eastAsia="TimesNewRomanPSMT" w:hAnsi="Times New Roman" w:cs="Times New Roman"/>
          <w:bCs/>
          <w:sz w:val="30"/>
          <w:szCs w:val="24"/>
        </w:rPr>
        <w:t> </w:t>
      </w:r>
      <w:proofErr w:type="gramStart"/>
      <w:r w:rsidRPr="00BE7F64">
        <w:rPr>
          <w:rFonts w:ascii="Times New Roman" w:eastAsia="TimesNewRomanPSMT" w:hAnsi="Times New Roman" w:cs="Times New Roman"/>
          <w:bCs/>
          <w:sz w:val="30"/>
          <w:szCs w:val="24"/>
        </w:rPr>
        <w:t xml:space="preserve">Настоящим Федеральным законом регулируются отношения, возникающие в связи с приобретением и прекращением статуса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приобретением и прекращением статуса национальных объединений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деятельностью национального объединения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объединяющих </w:t>
      </w:r>
      <w:r w:rsidRPr="00BE7F64">
        <w:rPr>
          <w:rFonts w:ascii="Times New Roman" w:eastAsia="TimesNewRomanPSMT" w:hAnsi="Times New Roman" w:cs="Times New Roman"/>
          <w:bCs/>
          <w:sz w:val="30"/>
          <w:szCs w:val="24"/>
        </w:rPr>
        <w:lastRenderedPageBreak/>
        <w:t xml:space="preserve">субъектов предпринимательской или профессиональной деятельности, осуществлением взаимодействия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 xml:space="preserve">и их членов, национального объединения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потребителей произведенных членами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товаров (работ, услуг), федеральных органов исполнительной власти, органов</w:t>
      </w:r>
      <w:proofErr w:type="gramEnd"/>
      <w:r w:rsidRPr="00BE7F64">
        <w:rPr>
          <w:rFonts w:ascii="Times New Roman" w:eastAsia="TimesNewRomanPSMT" w:hAnsi="Times New Roman" w:cs="Times New Roman"/>
          <w:bCs/>
          <w:sz w:val="30"/>
          <w:szCs w:val="24"/>
        </w:rPr>
        <w:t xml:space="preserve"> исполнительной власти субъектов Российской Федерации, органов местного самоуправления</w:t>
      </w:r>
      <w:proofErr w:type="gramStart"/>
      <w:r w:rsidRPr="00BE7F64">
        <w:rPr>
          <w:rFonts w:ascii="Times New Roman" w:eastAsia="TimesNewRomanPSMT" w:hAnsi="Times New Roman" w:cs="Times New Roman"/>
          <w:bCs/>
          <w:sz w:val="30"/>
          <w:szCs w:val="24"/>
        </w:rPr>
        <w:t>.</w:t>
      </w: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w:t>
      </w:r>
      <w:proofErr w:type="gramEnd"/>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б) часть 2 изложить в следующей редакции:</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2.</w:t>
      </w:r>
      <w:r>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 xml:space="preserve">Федеральным законом могут устанавливаться в отношении </w:t>
      </w:r>
      <w:proofErr w:type="spellStart"/>
      <w:r w:rsidRPr="00BE7F64">
        <w:rPr>
          <w:rFonts w:ascii="Times New Roman" w:eastAsia="TimesNewRomanPSMT" w:hAnsi="Times New Roman" w:cs="Times New Roman"/>
          <w:bCs/>
          <w:sz w:val="30"/>
          <w:szCs w:val="24"/>
        </w:rPr>
        <w:t>саморегулируемой</w:t>
      </w:r>
      <w:proofErr w:type="spellEnd"/>
      <w:r w:rsidRPr="00BE7F64">
        <w:rPr>
          <w:rFonts w:ascii="Times New Roman" w:eastAsia="TimesNewRomanPSMT" w:hAnsi="Times New Roman" w:cs="Times New Roman"/>
          <w:bCs/>
          <w:sz w:val="30"/>
          <w:szCs w:val="24"/>
        </w:rPr>
        <w:t xml:space="preserve"> организации, объединяющей субъектов предпринимательской или профессиональной деятельности определенного вида, более высокие требования к минимальному количеству членов </w:t>
      </w:r>
      <w:proofErr w:type="spellStart"/>
      <w:r w:rsidRPr="00BE7F64">
        <w:rPr>
          <w:rFonts w:ascii="Times New Roman" w:eastAsia="TimesNewRomanPSMT" w:hAnsi="Times New Roman" w:cs="Times New Roman"/>
          <w:bCs/>
          <w:sz w:val="30"/>
          <w:szCs w:val="24"/>
        </w:rPr>
        <w:t>саморегулируемой</w:t>
      </w:r>
      <w:proofErr w:type="spellEnd"/>
      <w:r w:rsidRPr="00BE7F64">
        <w:rPr>
          <w:rFonts w:ascii="Times New Roman" w:eastAsia="TimesNewRomanPSMT" w:hAnsi="Times New Roman" w:cs="Times New Roman"/>
          <w:bCs/>
          <w:sz w:val="30"/>
          <w:szCs w:val="24"/>
        </w:rPr>
        <w:t xml:space="preserve"> организации, к размеру обеспечения имущественной ответственности каждого члена </w:t>
      </w:r>
      <w:proofErr w:type="spellStart"/>
      <w:r w:rsidRPr="00BE7F64">
        <w:rPr>
          <w:rFonts w:ascii="Times New Roman" w:eastAsia="TimesNewRomanPSMT" w:hAnsi="Times New Roman" w:cs="Times New Roman"/>
          <w:bCs/>
          <w:sz w:val="30"/>
          <w:szCs w:val="24"/>
        </w:rPr>
        <w:t>саморегулируемой</w:t>
      </w:r>
      <w:proofErr w:type="spellEnd"/>
      <w:r w:rsidRPr="00BE7F64">
        <w:rPr>
          <w:rFonts w:ascii="Times New Roman" w:eastAsia="TimesNewRomanPSMT" w:hAnsi="Times New Roman" w:cs="Times New Roman"/>
          <w:bCs/>
          <w:sz w:val="30"/>
          <w:szCs w:val="24"/>
        </w:rPr>
        <w:t xml:space="preserve"> организации, требование наличия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 xml:space="preserve">у </w:t>
      </w:r>
      <w:proofErr w:type="spellStart"/>
      <w:r w:rsidRPr="00BE7F64">
        <w:rPr>
          <w:rFonts w:ascii="Times New Roman" w:eastAsia="TimesNewRomanPSMT" w:hAnsi="Times New Roman" w:cs="Times New Roman"/>
          <w:bCs/>
          <w:sz w:val="30"/>
          <w:szCs w:val="24"/>
        </w:rPr>
        <w:t>саморегулируемой</w:t>
      </w:r>
      <w:proofErr w:type="spellEnd"/>
      <w:r w:rsidRPr="00BE7F64">
        <w:rPr>
          <w:rFonts w:ascii="Times New Roman" w:eastAsia="TimesNewRomanPSMT" w:hAnsi="Times New Roman" w:cs="Times New Roman"/>
          <w:bCs/>
          <w:sz w:val="30"/>
          <w:szCs w:val="24"/>
        </w:rPr>
        <w:t xml:space="preserve"> организации специализированных дополнительных органов, их функции. </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 xml:space="preserve">Федеральным законом также может устанавливаться требование об обязательном членстве субъектов предпринимательской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 xml:space="preserve">или профессиональной деятельности определенного вида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 xml:space="preserve">в </w:t>
      </w:r>
      <w:proofErr w:type="spellStart"/>
      <w:r w:rsidRPr="00BE7F64">
        <w:rPr>
          <w:rFonts w:ascii="Times New Roman" w:eastAsia="TimesNewRomanPSMT" w:hAnsi="Times New Roman" w:cs="Times New Roman"/>
          <w:bCs/>
          <w:sz w:val="30"/>
          <w:szCs w:val="24"/>
        </w:rPr>
        <w:t>саморегулируемой</w:t>
      </w:r>
      <w:proofErr w:type="spellEnd"/>
      <w:r w:rsidRPr="00BE7F64">
        <w:rPr>
          <w:rFonts w:ascii="Times New Roman" w:eastAsia="TimesNewRomanPSMT" w:hAnsi="Times New Roman" w:cs="Times New Roman"/>
          <w:bCs/>
          <w:sz w:val="30"/>
          <w:szCs w:val="24"/>
        </w:rPr>
        <w:t xml:space="preserve"> организации</w:t>
      </w:r>
      <w:proofErr w:type="gramStart"/>
      <w:r w:rsidRPr="00BE7F64">
        <w:rPr>
          <w:rFonts w:ascii="Times New Roman" w:eastAsia="TimesNewRomanPSMT" w:hAnsi="Times New Roman" w:cs="Times New Roman"/>
          <w:bCs/>
          <w:sz w:val="30"/>
          <w:szCs w:val="24"/>
        </w:rPr>
        <w:t>.</w:t>
      </w: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w:t>
      </w:r>
      <w:proofErr w:type="gramEnd"/>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lastRenderedPageBreak/>
        <w:t>в) часть 2.1 признать утратившей силу.</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2) в статье 2:</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а) наименование изложить в следующей редакции:</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Статья 2. Предмет саморегулирования</w:t>
      </w: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б) часть 1 изложить в следующей редакции:</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1.</w:t>
      </w:r>
      <w:r>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 xml:space="preserve">Для целей настоящего Федерального закона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 xml:space="preserve">под саморегулированием понимается самостоятельная и инициативная деятельность по регулированию предпринимательской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 xml:space="preserve">или профессиональной деятельности субъектов, объединенных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 xml:space="preserve">в </w:t>
      </w:r>
      <w:proofErr w:type="spellStart"/>
      <w:r w:rsidRPr="00BE7F64">
        <w:rPr>
          <w:rFonts w:ascii="Times New Roman" w:eastAsia="TimesNewRomanPSMT" w:hAnsi="Times New Roman" w:cs="Times New Roman"/>
          <w:bCs/>
          <w:sz w:val="30"/>
          <w:szCs w:val="24"/>
        </w:rPr>
        <w:t>саморегулируемую</w:t>
      </w:r>
      <w:proofErr w:type="spellEnd"/>
      <w:r w:rsidRPr="00BE7F64">
        <w:rPr>
          <w:rFonts w:ascii="Times New Roman" w:eastAsia="TimesNewRomanPSMT" w:hAnsi="Times New Roman" w:cs="Times New Roman"/>
          <w:bCs/>
          <w:sz w:val="30"/>
          <w:szCs w:val="24"/>
        </w:rPr>
        <w:t xml:space="preserve"> организацию. Содержанием этой деятельности </w:t>
      </w:r>
      <w:proofErr w:type="gramStart"/>
      <w:r w:rsidRPr="00BE7F64">
        <w:rPr>
          <w:rFonts w:ascii="Times New Roman" w:eastAsia="TimesNewRomanPSMT" w:hAnsi="Times New Roman" w:cs="Times New Roman"/>
          <w:bCs/>
          <w:sz w:val="30"/>
          <w:szCs w:val="24"/>
        </w:rPr>
        <w:t>являются</w:t>
      </w:r>
      <w:proofErr w:type="gramEnd"/>
      <w:r w:rsidRPr="00BE7F64">
        <w:rPr>
          <w:rFonts w:ascii="Times New Roman" w:eastAsia="TimesNewRomanPSMT" w:hAnsi="Times New Roman" w:cs="Times New Roman"/>
          <w:bCs/>
          <w:sz w:val="30"/>
          <w:szCs w:val="24"/>
        </w:rPr>
        <w:t xml:space="preserve"> в том числе стандартизация предпринимательской или профессиональной деятельности посредством разработки и принятия федеральных стандартов предпринимательской или профессиональной деятельности, стандартов </w:t>
      </w:r>
      <w:proofErr w:type="spellStart"/>
      <w:r w:rsidRPr="00BE7F64">
        <w:rPr>
          <w:rFonts w:ascii="Times New Roman" w:eastAsia="TimesNewRomanPSMT" w:hAnsi="Times New Roman" w:cs="Times New Roman"/>
          <w:bCs/>
          <w:sz w:val="30"/>
          <w:szCs w:val="24"/>
        </w:rPr>
        <w:t>саморегулируемой</w:t>
      </w:r>
      <w:proofErr w:type="spellEnd"/>
      <w:r w:rsidRPr="00BE7F64">
        <w:rPr>
          <w:rFonts w:ascii="Times New Roman" w:eastAsia="TimesNewRomanPSMT" w:hAnsi="Times New Roman" w:cs="Times New Roman"/>
          <w:bCs/>
          <w:sz w:val="30"/>
          <w:szCs w:val="24"/>
        </w:rPr>
        <w:t xml:space="preserve"> организации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 xml:space="preserve">и ее внутренних документов; </w:t>
      </w:r>
      <w:proofErr w:type="gramStart"/>
      <w:r w:rsidRPr="00BE7F64">
        <w:rPr>
          <w:rFonts w:ascii="Times New Roman" w:eastAsia="TimesNewRomanPSMT" w:hAnsi="Times New Roman" w:cs="Times New Roman"/>
          <w:bCs/>
          <w:sz w:val="30"/>
          <w:szCs w:val="24"/>
        </w:rPr>
        <w:t xml:space="preserve">контроль за соблюдением </w:t>
      </w:r>
      <w:proofErr w:type="spellStart"/>
      <w:r w:rsidRPr="00BE7F64">
        <w:rPr>
          <w:rFonts w:ascii="Times New Roman" w:eastAsia="TimesNewRomanPSMT" w:hAnsi="Times New Roman" w:cs="Times New Roman"/>
          <w:bCs/>
          <w:sz w:val="30"/>
          <w:szCs w:val="24"/>
        </w:rPr>
        <w:t>саморегулируемыми</w:t>
      </w:r>
      <w:proofErr w:type="spellEnd"/>
      <w:r w:rsidRPr="00BE7F64">
        <w:rPr>
          <w:rFonts w:ascii="Times New Roman" w:eastAsia="TimesNewRomanPSMT" w:hAnsi="Times New Roman" w:cs="Times New Roman"/>
          <w:bCs/>
          <w:sz w:val="30"/>
          <w:szCs w:val="24"/>
        </w:rPr>
        <w:t xml:space="preserve"> организациями и их членами требований указанных стандартов, внутренних документов и, в установленных случаях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обеспечение мер дисциплинарной ответственности за несоблюдение </w:t>
      </w:r>
      <w:proofErr w:type="spellStart"/>
      <w:r w:rsidRPr="00BE7F64">
        <w:rPr>
          <w:rFonts w:ascii="Times New Roman" w:eastAsia="TimesNewRomanPSMT" w:hAnsi="Times New Roman" w:cs="Times New Roman"/>
          <w:bCs/>
          <w:sz w:val="30"/>
          <w:szCs w:val="24"/>
        </w:rPr>
        <w:t>саморегулируемыми</w:t>
      </w:r>
      <w:proofErr w:type="spellEnd"/>
      <w:r w:rsidRPr="00BE7F64">
        <w:rPr>
          <w:rFonts w:ascii="Times New Roman" w:eastAsia="TimesNewRomanPSMT" w:hAnsi="Times New Roman" w:cs="Times New Roman"/>
          <w:bCs/>
          <w:sz w:val="30"/>
          <w:szCs w:val="24"/>
        </w:rPr>
        <w:t xml:space="preserve"> организациями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lastRenderedPageBreak/>
        <w:t xml:space="preserve">и их членами указанных требований, применение механизмов имущественной ответственности субъектов предпринимательской или профессиональной деятельности, объединенных в </w:t>
      </w:r>
      <w:proofErr w:type="spellStart"/>
      <w:r w:rsidRPr="00BE7F64">
        <w:rPr>
          <w:rFonts w:ascii="Times New Roman" w:eastAsia="TimesNewRomanPSMT" w:hAnsi="Times New Roman" w:cs="Times New Roman"/>
          <w:bCs/>
          <w:sz w:val="30"/>
          <w:szCs w:val="24"/>
        </w:rPr>
        <w:t>саморегулируемую</w:t>
      </w:r>
      <w:proofErr w:type="spellEnd"/>
      <w:r w:rsidRPr="00BE7F64">
        <w:rPr>
          <w:rFonts w:ascii="Times New Roman" w:eastAsia="TimesNewRomanPSMT" w:hAnsi="Times New Roman" w:cs="Times New Roman"/>
          <w:bCs/>
          <w:sz w:val="30"/>
          <w:szCs w:val="24"/>
        </w:rPr>
        <w:t xml:space="preserve"> организацию.</w:t>
      </w: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w:t>
      </w:r>
      <w:proofErr w:type="gramEnd"/>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 xml:space="preserve">3) </w:t>
      </w:r>
      <w:r w:rsidRPr="00BE7F64">
        <w:rPr>
          <w:rFonts w:ascii="Times New Roman" w:eastAsia="TimesNewRomanPS-BoldMT" w:hAnsi="Times New Roman" w:cs="Times New Roman"/>
          <w:bCs/>
          <w:sz w:val="30"/>
          <w:szCs w:val="24"/>
        </w:rPr>
        <w:t xml:space="preserve">в статье </w:t>
      </w:r>
      <w:r w:rsidRPr="00BE7F64">
        <w:rPr>
          <w:rFonts w:ascii="Times New Roman" w:eastAsia="TimesNewRomanPSMT" w:hAnsi="Times New Roman" w:cs="Times New Roman"/>
          <w:bCs/>
          <w:sz w:val="30"/>
          <w:szCs w:val="24"/>
        </w:rPr>
        <w:t>3:</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а) часть 1 изложить в следующей редакции:</w:t>
      </w:r>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1.</w:t>
      </w:r>
      <w:r>
        <w:rPr>
          <w:rFonts w:ascii="Times New Roman" w:eastAsia="TimesNewRomanPSMT" w:hAnsi="Times New Roman" w:cs="Times New Roman"/>
          <w:bCs/>
          <w:sz w:val="30"/>
          <w:szCs w:val="24"/>
        </w:rPr>
        <w:t> </w:t>
      </w:r>
      <w:proofErr w:type="spellStart"/>
      <w:proofErr w:type="gramStart"/>
      <w:r w:rsidRPr="00BE7F64">
        <w:rPr>
          <w:rFonts w:ascii="Times New Roman" w:eastAsia="TimesNewRomanPSMT" w:hAnsi="Times New Roman" w:cs="Times New Roman"/>
          <w:bCs/>
          <w:sz w:val="30"/>
          <w:szCs w:val="24"/>
        </w:rPr>
        <w:t>Саморегулируемыми</w:t>
      </w:r>
      <w:proofErr w:type="spellEnd"/>
      <w:r w:rsidRPr="00BE7F64">
        <w:rPr>
          <w:rFonts w:ascii="Times New Roman" w:eastAsia="TimesNewRomanPSMT" w:hAnsi="Times New Roman" w:cs="Times New Roman"/>
          <w:bCs/>
          <w:sz w:val="30"/>
          <w:szCs w:val="24"/>
        </w:rPr>
        <w:t xml:space="preserve"> организациями признаются некоммерческие организации, созданные в организационно-правовой форме ассоциации (союза), в целях саморегулирования предпринимательской или профессиональной деятельности субъектов,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w:t>
      </w:r>
      <w:proofErr w:type="gramEnd"/>
    </w:p>
    <w:p w:rsidR="00C51FDC" w:rsidRPr="00BE7F64" w:rsidRDefault="00C51FDC" w:rsidP="00C51FDC">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б) часть 2 признать утратившей силу;</w:t>
      </w:r>
    </w:p>
    <w:p w:rsidR="00C51FDC" w:rsidRPr="00BE7F64" w:rsidRDefault="00C51FDC" w:rsidP="00C51FDC">
      <w:pPr>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BoldMT" w:hAnsi="Times New Roman" w:cs="Times New Roman"/>
          <w:bCs/>
          <w:sz w:val="30"/>
          <w:szCs w:val="24"/>
        </w:rPr>
        <w:t>в</w:t>
      </w:r>
      <w:proofErr w:type="gramStart"/>
      <w:r w:rsidRPr="00BE7F64">
        <w:rPr>
          <w:rFonts w:ascii="Times New Roman" w:eastAsia="TimesNewRomanPSMT" w:hAnsi="Times New Roman" w:cs="Times New Roman"/>
          <w:bCs/>
          <w:sz w:val="30"/>
          <w:szCs w:val="24"/>
        </w:rPr>
        <w:t>)ч</w:t>
      </w:r>
      <w:proofErr w:type="gramEnd"/>
      <w:r w:rsidRPr="00BE7F64">
        <w:rPr>
          <w:rFonts w:ascii="Times New Roman" w:eastAsia="TimesNewRomanPSMT" w:hAnsi="Times New Roman" w:cs="Times New Roman"/>
          <w:bCs/>
          <w:sz w:val="30"/>
          <w:szCs w:val="24"/>
        </w:rPr>
        <w:t>асть 3 изложить в следующей редакции:</w:t>
      </w:r>
    </w:p>
    <w:p w:rsidR="00C51FDC" w:rsidRPr="00BE7F64" w:rsidRDefault="00C51FDC" w:rsidP="00C51FDC">
      <w:pPr>
        <w:pStyle w:val="ConsPlusNormal"/>
        <w:spacing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3.</w:t>
      </w:r>
      <w:r>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 xml:space="preserve">Некоммерческая организация включается в государственный реестр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при условии соответствия </w:t>
      </w:r>
      <w:r>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ее следующим требованиям:</w:t>
      </w:r>
    </w:p>
    <w:p w:rsidR="00C51FDC" w:rsidRPr="00BE7F64" w:rsidRDefault="00C51FDC" w:rsidP="00C51FDC">
      <w:pPr>
        <w:pStyle w:val="ConsPlusNormal"/>
        <w:spacing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1)</w:t>
      </w:r>
      <w:r>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 xml:space="preserve">объединение в составе некоммерческой организации в качестве ее членов не менее двадцати пяти субъектов предпринимательской </w:t>
      </w:r>
      <w:r w:rsidRPr="00BE7F64">
        <w:rPr>
          <w:rFonts w:ascii="Times New Roman" w:eastAsia="TimesNewRomanPSMT" w:hAnsi="Times New Roman" w:cs="Times New Roman"/>
          <w:bCs/>
          <w:sz w:val="30"/>
          <w:szCs w:val="24"/>
        </w:rPr>
        <w:lastRenderedPageBreak/>
        <w:t xml:space="preserve">деятельности или не менее ста субъектов профессиональной деятельности определенного вида, если иное не установлено федеральными законами в отношении </w:t>
      </w:r>
      <w:proofErr w:type="spellStart"/>
      <w:r w:rsidRPr="00BE7F64">
        <w:rPr>
          <w:rFonts w:ascii="Times New Roman" w:eastAsia="TimesNewRomanPSMT" w:hAnsi="Times New Roman" w:cs="Times New Roman"/>
          <w:bCs/>
          <w:sz w:val="30"/>
          <w:szCs w:val="24"/>
        </w:rPr>
        <w:t>саморегулируемых</w:t>
      </w:r>
      <w:proofErr w:type="spellEnd"/>
      <w:r w:rsidRPr="00BE7F64">
        <w:rPr>
          <w:rFonts w:ascii="Times New Roman" w:eastAsia="TimesNewRomanPSMT" w:hAnsi="Times New Roman" w:cs="Times New Roman"/>
          <w:bCs/>
          <w:sz w:val="30"/>
          <w:szCs w:val="24"/>
        </w:rPr>
        <w:t xml:space="preserve"> организаций, объединяющих субъектов предпринимательской или профессиональной деятельности определенного вида;</w:t>
      </w:r>
    </w:p>
    <w:p w:rsidR="00C51FDC" w:rsidRPr="00BE7F64" w:rsidRDefault="00C51FDC" w:rsidP="00C51FDC">
      <w:pPr>
        <w:pStyle w:val="ConsPlusNormal"/>
        <w:spacing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2)</w:t>
      </w:r>
      <w:r>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наличие стандартов деятельности, внутренних документов некоммерческой организации, обязательных для выполнения всеми членами некоммерческой организации;</w:t>
      </w:r>
    </w:p>
    <w:p w:rsidR="00C51FDC" w:rsidRPr="00BE7F64" w:rsidRDefault="00C51FDC" w:rsidP="00C51FDC">
      <w:pPr>
        <w:pStyle w:val="ConsPlusNormal"/>
        <w:spacing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3)</w:t>
      </w:r>
      <w:r>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обеспечение некоммерческой организацией имущественной ответственности каждого ее члена перед потребителями произведенных ею товаров (работ, услуг) и иными лицами в соответствии со статьей 13 настоящего Федерального закона,</w:t>
      </w:r>
    </w:p>
    <w:p w:rsidR="00C51FDC" w:rsidRPr="00BE7F64" w:rsidRDefault="00C51FDC" w:rsidP="00C51FDC">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Pr>
          <w:rFonts w:ascii="Times New Roman" w:hAnsi="Times New Roman" w:cs="Times New Roman"/>
          <w:sz w:val="30"/>
          <w:szCs w:val="24"/>
        </w:rPr>
        <w:t> </w:t>
      </w:r>
      <w:r w:rsidRPr="00BE7F64">
        <w:rPr>
          <w:rFonts w:ascii="Times New Roman" w:hAnsi="Times New Roman" w:cs="Times New Roman"/>
          <w:sz w:val="30"/>
          <w:szCs w:val="24"/>
        </w:rPr>
        <w:t xml:space="preserve">наличие официального </w:t>
      </w:r>
      <w:proofErr w:type="gramStart"/>
      <w:r w:rsidRPr="00BE7F64">
        <w:rPr>
          <w:rFonts w:ascii="Times New Roman" w:hAnsi="Times New Roman" w:cs="Times New Roman"/>
          <w:sz w:val="30"/>
          <w:szCs w:val="24"/>
        </w:rPr>
        <w:t>сайте</w:t>
      </w:r>
      <w:proofErr w:type="gramEnd"/>
      <w:r w:rsidRPr="00BE7F64">
        <w:rPr>
          <w:rFonts w:ascii="Times New Roman" w:hAnsi="Times New Roman" w:cs="Times New Roman"/>
          <w:sz w:val="30"/>
          <w:szCs w:val="24"/>
        </w:rPr>
        <w:t xml:space="preserve"> в информационно-телекоммуникационной сети </w:t>
      </w:r>
      <w:r>
        <w:rPr>
          <w:rFonts w:ascii="Times New Roman" w:hAnsi="Times New Roman" w:cs="Times New Roman"/>
          <w:sz w:val="30"/>
          <w:szCs w:val="24"/>
        </w:rPr>
        <w:t>«</w:t>
      </w:r>
      <w:r w:rsidRPr="00BE7F64">
        <w:rPr>
          <w:rFonts w:ascii="Times New Roman" w:hAnsi="Times New Roman" w:cs="Times New Roman"/>
          <w:sz w:val="30"/>
          <w:szCs w:val="24"/>
        </w:rPr>
        <w:t>Интернет</w:t>
      </w:r>
      <w:r>
        <w:rPr>
          <w:rFonts w:ascii="Times New Roman" w:hAnsi="Times New Roman" w:cs="Times New Roman"/>
          <w:sz w:val="30"/>
          <w:szCs w:val="24"/>
        </w:rPr>
        <w:t>»</w:t>
      </w:r>
      <w:r w:rsidRPr="00BE7F64">
        <w:rPr>
          <w:rFonts w:ascii="Times New Roman" w:hAnsi="Times New Roman" w:cs="Times New Roman"/>
          <w:sz w:val="30"/>
          <w:szCs w:val="24"/>
        </w:rPr>
        <w:t xml:space="preserve"> в соответствии со статьей 7 настоящего Федерального закона.</w:t>
      </w:r>
      <w:r>
        <w:rPr>
          <w:rFonts w:ascii="Times New Roman" w:hAnsi="Times New Roman" w:cs="Times New Roman"/>
          <w:sz w:val="30"/>
          <w:szCs w:val="24"/>
        </w:rPr>
        <w:t>»</w:t>
      </w:r>
    </w:p>
    <w:p w:rsidR="00C51FDC" w:rsidRPr="00BE7F64" w:rsidRDefault="00C51FDC" w:rsidP="00C51FDC">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г) часть 4 признать утратившей силу.</w:t>
      </w:r>
    </w:p>
    <w:p w:rsidR="00C51FDC" w:rsidRPr="00BE7F64" w:rsidRDefault="00C51FDC" w:rsidP="00C51FDC">
      <w:pPr>
        <w:pStyle w:val="ConsPlusNormal"/>
        <w:spacing w:line="480" w:lineRule="auto"/>
        <w:ind w:firstLine="709"/>
        <w:jc w:val="both"/>
        <w:rPr>
          <w:rFonts w:ascii="Times New Roman" w:hAnsi="Times New Roman" w:cs="Times New Roman"/>
          <w:sz w:val="30"/>
          <w:szCs w:val="24"/>
        </w:rPr>
      </w:pPr>
      <w:proofErr w:type="spellStart"/>
      <w:r w:rsidRPr="00BE7F64">
        <w:rPr>
          <w:rFonts w:ascii="Times New Roman" w:hAnsi="Times New Roman" w:cs="Times New Roman"/>
          <w:sz w:val="30"/>
          <w:szCs w:val="24"/>
        </w:rPr>
        <w:t>д</w:t>
      </w:r>
      <w:proofErr w:type="spellEnd"/>
      <w:r w:rsidRPr="00BE7F64">
        <w:rPr>
          <w:rFonts w:ascii="Times New Roman" w:hAnsi="Times New Roman" w:cs="Times New Roman"/>
          <w:sz w:val="30"/>
          <w:szCs w:val="24"/>
        </w:rPr>
        <w:t>) часть 5 изложить в следующей редакции:</w:t>
      </w:r>
    </w:p>
    <w:p w:rsidR="00C51FDC" w:rsidRPr="00BE7F64" w:rsidRDefault="00C51FDC" w:rsidP="00C51FDC">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Pr="00BE7F64">
        <w:rPr>
          <w:rFonts w:ascii="Times New Roman" w:hAnsi="Times New Roman" w:cs="Times New Roman"/>
          <w:sz w:val="30"/>
          <w:szCs w:val="24"/>
        </w:rPr>
        <w:t>5.</w:t>
      </w:r>
      <w:r>
        <w:rPr>
          <w:rFonts w:ascii="Times New Roman" w:hAnsi="Times New Roman" w:cs="Times New Roman"/>
          <w:sz w:val="30"/>
          <w:szCs w:val="24"/>
        </w:rPr>
        <w:t> </w:t>
      </w:r>
      <w:r w:rsidRPr="00BE7F64">
        <w:rPr>
          <w:rFonts w:ascii="Times New Roman" w:hAnsi="Times New Roman" w:cs="Times New Roman"/>
          <w:sz w:val="30"/>
          <w:szCs w:val="24"/>
        </w:rPr>
        <w:t>Требования, предусмотренные пунктами 1</w:t>
      </w:r>
      <w:r>
        <w:rPr>
          <w:rFonts w:ascii="Times New Roman" w:hAnsi="Times New Roman" w:cs="Times New Roman"/>
          <w:sz w:val="30"/>
          <w:szCs w:val="24"/>
        </w:rPr>
        <w:t> </w:t>
      </w:r>
      <w:r w:rsidRPr="00BE7F64">
        <w:rPr>
          <w:rFonts w:ascii="Times New Roman" w:hAnsi="Times New Roman" w:cs="Times New Roman"/>
          <w:sz w:val="30"/>
          <w:szCs w:val="24"/>
        </w:rPr>
        <w:t>-</w:t>
      </w:r>
      <w:r>
        <w:rPr>
          <w:rFonts w:ascii="Times New Roman" w:hAnsi="Times New Roman" w:cs="Times New Roman"/>
          <w:sz w:val="30"/>
          <w:szCs w:val="24"/>
        </w:rPr>
        <w:t> </w:t>
      </w:r>
      <w:r w:rsidRPr="00BE7F64">
        <w:rPr>
          <w:rFonts w:ascii="Times New Roman" w:hAnsi="Times New Roman" w:cs="Times New Roman"/>
          <w:sz w:val="30"/>
          <w:szCs w:val="24"/>
        </w:rPr>
        <w:t xml:space="preserve">4 части 3 настоящей статьи, и требования, предъявляемые к некоммерческим организациям для признания их </w:t>
      </w:r>
      <w:proofErr w:type="spellStart"/>
      <w:r w:rsidRPr="00BE7F64">
        <w:rPr>
          <w:rFonts w:ascii="Times New Roman" w:hAnsi="Times New Roman" w:cs="Times New Roman"/>
          <w:sz w:val="30"/>
          <w:szCs w:val="24"/>
        </w:rPr>
        <w:t>саморегулируемым</w:t>
      </w:r>
      <w:proofErr w:type="spellEnd"/>
      <w:r w:rsidRPr="00BE7F64">
        <w:rPr>
          <w:rFonts w:ascii="Times New Roman" w:hAnsi="Times New Roman" w:cs="Times New Roman"/>
          <w:sz w:val="30"/>
          <w:szCs w:val="24"/>
        </w:rPr>
        <w:t xml:space="preserve"> организациями, являются обязательными на момент внесения сведений </w:t>
      </w:r>
      <w:r>
        <w:rPr>
          <w:rFonts w:ascii="Times New Roman" w:hAnsi="Times New Roman" w:cs="Times New Roman"/>
          <w:sz w:val="30"/>
          <w:szCs w:val="24"/>
        </w:rPr>
        <w:br/>
      </w:r>
      <w:r w:rsidRPr="00BE7F64">
        <w:rPr>
          <w:rFonts w:ascii="Times New Roman" w:hAnsi="Times New Roman" w:cs="Times New Roman"/>
          <w:sz w:val="30"/>
          <w:szCs w:val="24"/>
        </w:rPr>
        <w:lastRenderedPageBreak/>
        <w:t xml:space="preserve">о некоммерческой организации в государственный реестр </w:t>
      </w:r>
      <w:proofErr w:type="spellStart"/>
      <w:r w:rsidRPr="00BE7F64">
        <w:rPr>
          <w:rFonts w:ascii="Times New Roman" w:hAnsi="Times New Roman" w:cs="Times New Roman"/>
          <w:sz w:val="30"/>
          <w:szCs w:val="24"/>
        </w:rPr>
        <w:t>саморегулируемых</w:t>
      </w:r>
      <w:proofErr w:type="spellEnd"/>
      <w:r w:rsidRPr="00BE7F64">
        <w:rPr>
          <w:rFonts w:ascii="Times New Roman" w:hAnsi="Times New Roman" w:cs="Times New Roman"/>
          <w:sz w:val="30"/>
          <w:szCs w:val="24"/>
        </w:rPr>
        <w:t xml:space="preserve"> организаций и в течение всего срока деятельности </w:t>
      </w:r>
      <w:proofErr w:type="spellStart"/>
      <w:r w:rsidRPr="00BE7F64">
        <w:rPr>
          <w:rFonts w:ascii="Times New Roman" w:hAnsi="Times New Roman" w:cs="Times New Roman"/>
          <w:sz w:val="30"/>
          <w:szCs w:val="24"/>
        </w:rPr>
        <w:t>саморегулируемой</w:t>
      </w:r>
      <w:proofErr w:type="spellEnd"/>
      <w:r w:rsidRPr="00BE7F64">
        <w:rPr>
          <w:rFonts w:ascii="Times New Roman" w:hAnsi="Times New Roman" w:cs="Times New Roman"/>
          <w:sz w:val="30"/>
          <w:szCs w:val="24"/>
        </w:rPr>
        <w:t xml:space="preserve"> организации</w:t>
      </w:r>
      <w:proofErr w:type="gramStart"/>
      <w:r w:rsidRPr="00BE7F64">
        <w:rPr>
          <w:rFonts w:ascii="Times New Roman" w:hAnsi="Times New Roman" w:cs="Times New Roman"/>
          <w:sz w:val="30"/>
          <w:szCs w:val="24"/>
        </w:rPr>
        <w:t>.</w:t>
      </w:r>
      <w:r>
        <w:rPr>
          <w:rFonts w:ascii="Times New Roman" w:hAnsi="Times New Roman" w:cs="Times New Roman"/>
          <w:sz w:val="30"/>
          <w:szCs w:val="24"/>
        </w:rPr>
        <w:t>»</w:t>
      </w:r>
      <w:r w:rsidRPr="00BE7F64">
        <w:rPr>
          <w:rFonts w:ascii="Times New Roman" w:hAnsi="Times New Roman" w:cs="Times New Roman"/>
          <w:sz w:val="30"/>
          <w:szCs w:val="24"/>
        </w:rPr>
        <w:t>;</w:t>
      </w:r>
      <w:proofErr w:type="gramEnd"/>
    </w:p>
    <w:p w:rsidR="00C51FDC" w:rsidRPr="00BE7F64" w:rsidRDefault="00C51FDC" w:rsidP="00C51FDC">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е) дополнить частью 7 в следующей редакции:</w:t>
      </w:r>
    </w:p>
    <w:p w:rsidR="00C51FDC" w:rsidRPr="00C51FDC" w:rsidRDefault="00C51FDC" w:rsidP="00C51FDC">
      <w:pPr>
        <w:pStyle w:val="ConsPlusNormal"/>
        <w:spacing w:line="480" w:lineRule="auto"/>
        <w:ind w:firstLine="709"/>
        <w:jc w:val="both"/>
        <w:rPr>
          <w:rFonts w:ascii="Times New Roman" w:hAnsi="Times New Roman" w:cs="Times New Roman"/>
          <w:sz w:val="30"/>
          <w:szCs w:val="24"/>
          <w:u w:val="single"/>
        </w:rPr>
      </w:pPr>
      <w:r>
        <w:rPr>
          <w:rFonts w:ascii="Times New Roman" w:hAnsi="Times New Roman" w:cs="Times New Roman"/>
          <w:sz w:val="30"/>
          <w:szCs w:val="24"/>
        </w:rPr>
        <w:t>«</w:t>
      </w:r>
      <w:r w:rsidRPr="00BE7F64">
        <w:rPr>
          <w:rFonts w:ascii="Times New Roman" w:hAnsi="Times New Roman" w:cs="Times New Roman"/>
          <w:sz w:val="30"/>
          <w:szCs w:val="24"/>
        </w:rPr>
        <w:t>7.</w:t>
      </w:r>
      <w:r>
        <w:rPr>
          <w:rFonts w:ascii="Times New Roman" w:hAnsi="Times New Roman" w:cs="Times New Roman"/>
          <w:sz w:val="30"/>
          <w:szCs w:val="24"/>
        </w:rPr>
        <w:t> </w:t>
      </w:r>
      <w:proofErr w:type="gramStart"/>
      <w:r w:rsidRPr="00C51FDC">
        <w:rPr>
          <w:rFonts w:ascii="Times New Roman" w:hAnsi="Times New Roman" w:cs="Times New Roman"/>
          <w:sz w:val="30"/>
          <w:szCs w:val="24"/>
          <w:u w:val="single"/>
        </w:rPr>
        <w:t xml:space="preserve">Некоммерческая организация, имеющая статус </w:t>
      </w:r>
      <w:proofErr w:type="spellStart"/>
      <w:r w:rsidRPr="00C51FDC">
        <w:rPr>
          <w:rFonts w:ascii="Times New Roman" w:hAnsi="Times New Roman" w:cs="Times New Roman"/>
          <w:sz w:val="30"/>
          <w:szCs w:val="24"/>
          <w:u w:val="single"/>
        </w:rPr>
        <w:t>саморегулируемой</w:t>
      </w:r>
      <w:proofErr w:type="spellEnd"/>
      <w:r w:rsidRPr="00C51FDC">
        <w:rPr>
          <w:rFonts w:ascii="Times New Roman" w:hAnsi="Times New Roman" w:cs="Times New Roman"/>
          <w:sz w:val="30"/>
          <w:szCs w:val="24"/>
          <w:u w:val="single"/>
        </w:rPr>
        <w:t xml:space="preserve"> организации может быть реорганизована в форме слияния или присоединения к другой некоммерческой организации, имеющей статус </w:t>
      </w:r>
      <w:proofErr w:type="spellStart"/>
      <w:r w:rsidRPr="00C51FDC">
        <w:rPr>
          <w:rFonts w:ascii="Times New Roman" w:hAnsi="Times New Roman" w:cs="Times New Roman"/>
          <w:sz w:val="30"/>
          <w:szCs w:val="24"/>
          <w:u w:val="single"/>
        </w:rPr>
        <w:t>саморегулируемой</w:t>
      </w:r>
      <w:proofErr w:type="spellEnd"/>
      <w:r w:rsidRPr="00C51FDC">
        <w:rPr>
          <w:rFonts w:ascii="Times New Roman" w:hAnsi="Times New Roman" w:cs="Times New Roman"/>
          <w:sz w:val="30"/>
          <w:szCs w:val="24"/>
          <w:u w:val="single"/>
        </w:rPr>
        <w:t xml:space="preserve"> организации, объединяющей субъектов в той же сфере предпринимательской или профессиональной деятельности, что и реорганизуемая </w:t>
      </w:r>
      <w:proofErr w:type="spellStart"/>
      <w:r w:rsidRPr="00C51FDC">
        <w:rPr>
          <w:rFonts w:ascii="Times New Roman" w:hAnsi="Times New Roman" w:cs="Times New Roman"/>
          <w:sz w:val="30"/>
          <w:szCs w:val="24"/>
          <w:u w:val="single"/>
        </w:rPr>
        <w:t>саморегулируемая</w:t>
      </w:r>
      <w:proofErr w:type="spellEnd"/>
      <w:r w:rsidRPr="00C51FDC">
        <w:rPr>
          <w:rFonts w:ascii="Times New Roman" w:hAnsi="Times New Roman" w:cs="Times New Roman"/>
          <w:sz w:val="30"/>
          <w:szCs w:val="24"/>
          <w:u w:val="single"/>
        </w:rPr>
        <w:t xml:space="preserve"> организация </w:t>
      </w:r>
      <w:r w:rsidRPr="00C51FDC">
        <w:rPr>
          <w:rFonts w:ascii="Times New Roman" w:hAnsi="Times New Roman" w:cs="Times New Roman"/>
          <w:sz w:val="30"/>
          <w:szCs w:val="24"/>
          <w:u w:val="single"/>
        </w:rPr>
        <w:br/>
        <w:t xml:space="preserve">в порядке, предусмотренном Гражданским кодексом Российской Федерации, Федеральным законом от 12 января 1996 г. № 7-ФЗ </w:t>
      </w:r>
      <w:r w:rsidRPr="00C51FDC">
        <w:rPr>
          <w:rFonts w:ascii="Times New Roman" w:hAnsi="Times New Roman" w:cs="Times New Roman"/>
          <w:sz w:val="30"/>
          <w:szCs w:val="24"/>
          <w:u w:val="single"/>
        </w:rPr>
        <w:br/>
        <w:t xml:space="preserve">«О некоммерческих организациях» и настоящим Федеральным законом. </w:t>
      </w:r>
      <w:proofErr w:type="gramEnd"/>
    </w:p>
    <w:p w:rsidR="00C51FDC" w:rsidRPr="00BE7F64" w:rsidRDefault="00C51FDC" w:rsidP="00C51FDC">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Не допускается реорганизация некоммерческой организации, имеющей статус </w:t>
      </w:r>
      <w:proofErr w:type="spellStart"/>
      <w:r w:rsidRPr="00BE7F64">
        <w:rPr>
          <w:rFonts w:ascii="Times New Roman" w:hAnsi="Times New Roman" w:cs="Times New Roman"/>
          <w:sz w:val="30"/>
          <w:szCs w:val="24"/>
        </w:rPr>
        <w:t>саморегулируемой</w:t>
      </w:r>
      <w:proofErr w:type="spellEnd"/>
      <w:r w:rsidRPr="00BE7F64">
        <w:rPr>
          <w:rFonts w:ascii="Times New Roman" w:hAnsi="Times New Roman" w:cs="Times New Roman"/>
          <w:sz w:val="30"/>
          <w:szCs w:val="24"/>
        </w:rPr>
        <w:t xml:space="preserve"> организации, в иных формах.</w:t>
      </w:r>
    </w:p>
    <w:p w:rsidR="00C51FDC" w:rsidRPr="00C51FDC" w:rsidRDefault="00C51FDC" w:rsidP="00C51FDC">
      <w:pPr>
        <w:pStyle w:val="ConsPlusNormal"/>
        <w:spacing w:line="480" w:lineRule="auto"/>
        <w:ind w:firstLine="709"/>
        <w:jc w:val="both"/>
        <w:rPr>
          <w:rFonts w:ascii="Times New Roman" w:hAnsi="Times New Roman" w:cs="Times New Roman"/>
          <w:sz w:val="30"/>
          <w:szCs w:val="24"/>
          <w:u w:val="single"/>
        </w:rPr>
      </w:pPr>
      <w:proofErr w:type="gramStart"/>
      <w:r w:rsidRPr="00C51FDC">
        <w:rPr>
          <w:rFonts w:ascii="Times New Roman" w:hAnsi="Times New Roman" w:cs="Times New Roman"/>
          <w:sz w:val="30"/>
          <w:szCs w:val="24"/>
          <w:u w:val="single"/>
        </w:rPr>
        <w:t xml:space="preserve">При реорганизации некоммерческой организации, имеющей статус </w:t>
      </w:r>
      <w:proofErr w:type="spellStart"/>
      <w:r w:rsidRPr="00C51FDC">
        <w:rPr>
          <w:rFonts w:ascii="Times New Roman" w:hAnsi="Times New Roman" w:cs="Times New Roman"/>
          <w:sz w:val="30"/>
          <w:szCs w:val="24"/>
          <w:u w:val="single"/>
        </w:rPr>
        <w:t>саморегулируемой</w:t>
      </w:r>
      <w:proofErr w:type="spellEnd"/>
      <w:r w:rsidRPr="00C51FDC">
        <w:rPr>
          <w:rFonts w:ascii="Times New Roman" w:hAnsi="Times New Roman" w:cs="Times New Roman"/>
          <w:sz w:val="30"/>
          <w:szCs w:val="24"/>
          <w:u w:val="single"/>
        </w:rPr>
        <w:t xml:space="preserve"> организации, имущество, составляющее компенсационный фонд, а также предусмотренные настоящим Федеральным законом и федеральными законами, регулирующими соответствующий вид предпринимательской или профессиональной деятельности, права и обязанности в отношении членов реорганизуемой </w:t>
      </w:r>
      <w:proofErr w:type="spellStart"/>
      <w:r w:rsidRPr="00C51FDC">
        <w:rPr>
          <w:rFonts w:ascii="Times New Roman" w:hAnsi="Times New Roman" w:cs="Times New Roman"/>
          <w:sz w:val="30"/>
          <w:szCs w:val="24"/>
          <w:u w:val="single"/>
        </w:rPr>
        <w:lastRenderedPageBreak/>
        <w:t>саморегулируемой</w:t>
      </w:r>
      <w:proofErr w:type="spellEnd"/>
      <w:r w:rsidRPr="00C51FDC">
        <w:rPr>
          <w:rFonts w:ascii="Times New Roman" w:hAnsi="Times New Roman" w:cs="Times New Roman"/>
          <w:sz w:val="30"/>
          <w:szCs w:val="24"/>
          <w:u w:val="single"/>
        </w:rPr>
        <w:t xml:space="preserve"> организации перед потребителями произведенных ими товаров (работ, услуг) и иными лицами, переходят </w:t>
      </w:r>
      <w:r w:rsidRPr="00C51FDC">
        <w:rPr>
          <w:rFonts w:ascii="Times New Roman" w:hAnsi="Times New Roman" w:cs="Times New Roman"/>
          <w:sz w:val="30"/>
          <w:szCs w:val="24"/>
          <w:u w:val="single"/>
        </w:rPr>
        <w:br/>
        <w:t xml:space="preserve">к </w:t>
      </w:r>
      <w:proofErr w:type="spellStart"/>
      <w:r w:rsidRPr="00C51FDC">
        <w:rPr>
          <w:rFonts w:ascii="Times New Roman" w:hAnsi="Times New Roman" w:cs="Times New Roman"/>
          <w:sz w:val="30"/>
          <w:szCs w:val="24"/>
          <w:u w:val="single"/>
        </w:rPr>
        <w:t>саморегулируемой</w:t>
      </w:r>
      <w:proofErr w:type="spellEnd"/>
      <w:r w:rsidRPr="00C51FDC">
        <w:rPr>
          <w:rFonts w:ascii="Times New Roman" w:hAnsi="Times New Roman" w:cs="Times New Roman"/>
          <w:sz w:val="30"/>
          <w:szCs w:val="24"/>
          <w:u w:val="single"/>
        </w:rPr>
        <w:t xml:space="preserve"> организации – правопреемнику.»;</w:t>
      </w:r>
      <w:proofErr w:type="gramEnd"/>
    </w:p>
    <w:p w:rsidR="00B41428" w:rsidRPr="00C51FDC" w:rsidRDefault="00B41428">
      <w:pPr>
        <w:rPr>
          <w:u w:val="single"/>
        </w:rPr>
      </w:pPr>
    </w:p>
    <w:sectPr w:rsidR="00B41428" w:rsidRPr="00C51FDC" w:rsidSect="00B41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87CDD"/>
    <w:multiLevelType w:val="multilevel"/>
    <w:tmpl w:val="6382C83E"/>
    <w:lvl w:ilvl="0">
      <w:start w:val="1"/>
      <w:numFmt w:val="decimal"/>
      <w:lvlText w:val="%1."/>
      <w:lvlJc w:val="left"/>
      <w:pPr>
        <w:tabs>
          <w:tab w:val="num" w:pos="420"/>
        </w:tabs>
        <w:ind w:left="420" w:hanging="360"/>
      </w:pPr>
      <w:rPr>
        <w:rFonts w:hint="default"/>
      </w:rPr>
    </w:lvl>
    <w:lvl w:ilvl="1">
      <w:start w:val="3"/>
      <w:numFmt w:val="decimal"/>
      <w:pStyle w:val="2"/>
      <w:isLgl/>
      <w:lvlText w:val="%1.%2"/>
      <w:lvlJc w:val="left"/>
      <w:pPr>
        <w:ind w:left="525" w:hanging="465"/>
      </w:pPr>
      <w:rPr>
        <w:rFonts w:hint="default"/>
      </w:rPr>
    </w:lvl>
    <w:lvl w:ilvl="2">
      <w:start w:val="2"/>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140" w:hanging="108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1">
    <w:nsid w:val="59EF73A0"/>
    <w:multiLevelType w:val="multilevel"/>
    <w:tmpl w:val="44B2F538"/>
    <w:lvl w:ilvl="0">
      <w:start w:val="1"/>
      <w:numFmt w:val="decimal"/>
      <w:pStyle w:val="1"/>
      <w:lvlText w:val="%1"/>
      <w:lvlJc w:val="left"/>
      <w:pPr>
        <w:tabs>
          <w:tab w:val="num" w:pos="432"/>
        </w:tabs>
        <w:ind w:left="432" w:hanging="432"/>
      </w:pPr>
    </w:lvl>
    <w:lvl w:ilvl="1">
      <w:start w:val="1"/>
      <w:numFmt w:val="decimal"/>
      <w:lvlText w:val="%1.%2"/>
      <w:lvlJc w:val="left"/>
      <w:pPr>
        <w:tabs>
          <w:tab w:val="num" w:pos="696"/>
        </w:tabs>
        <w:ind w:left="69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51FDC"/>
    <w:rsid w:val="0000010D"/>
    <w:rsid w:val="000012FD"/>
    <w:rsid w:val="00002203"/>
    <w:rsid w:val="00002B5B"/>
    <w:rsid w:val="00003517"/>
    <w:rsid w:val="00005711"/>
    <w:rsid w:val="00005FC5"/>
    <w:rsid w:val="00006099"/>
    <w:rsid w:val="00014609"/>
    <w:rsid w:val="00014A3E"/>
    <w:rsid w:val="00014BB4"/>
    <w:rsid w:val="00014D11"/>
    <w:rsid w:val="00014DBA"/>
    <w:rsid w:val="00016863"/>
    <w:rsid w:val="00016EA6"/>
    <w:rsid w:val="000206A3"/>
    <w:rsid w:val="0002170A"/>
    <w:rsid w:val="000251C1"/>
    <w:rsid w:val="000275C9"/>
    <w:rsid w:val="00031189"/>
    <w:rsid w:val="000433E8"/>
    <w:rsid w:val="00043B35"/>
    <w:rsid w:val="00044C22"/>
    <w:rsid w:val="00044DF7"/>
    <w:rsid w:val="00046CE3"/>
    <w:rsid w:val="00047A4C"/>
    <w:rsid w:val="0005165C"/>
    <w:rsid w:val="00051986"/>
    <w:rsid w:val="00051B91"/>
    <w:rsid w:val="00051BDB"/>
    <w:rsid w:val="000522AA"/>
    <w:rsid w:val="00054B10"/>
    <w:rsid w:val="000553D8"/>
    <w:rsid w:val="0005550D"/>
    <w:rsid w:val="00057967"/>
    <w:rsid w:val="000636C5"/>
    <w:rsid w:val="00064C92"/>
    <w:rsid w:val="00066B09"/>
    <w:rsid w:val="00067A55"/>
    <w:rsid w:val="00070CAC"/>
    <w:rsid w:val="00073C37"/>
    <w:rsid w:val="00074F07"/>
    <w:rsid w:val="000762CD"/>
    <w:rsid w:val="00083672"/>
    <w:rsid w:val="000847E2"/>
    <w:rsid w:val="00084C85"/>
    <w:rsid w:val="00085933"/>
    <w:rsid w:val="0008667F"/>
    <w:rsid w:val="000872C9"/>
    <w:rsid w:val="00087A58"/>
    <w:rsid w:val="000904FD"/>
    <w:rsid w:val="00090CA9"/>
    <w:rsid w:val="00095A5E"/>
    <w:rsid w:val="000A0861"/>
    <w:rsid w:val="000A0AB8"/>
    <w:rsid w:val="000A7568"/>
    <w:rsid w:val="000B26DC"/>
    <w:rsid w:val="000B5C3D"/>
    <w:rsid w:val="000C0211"/>
    <w:rsid w:val="000C4A81"/>
    <w:rsid w:val="000C6DB9"/>
    <w:rsid w:val="000C74E0"/>
    <w:rsid w:val="000C7AA2"/>
    <w:rsid w:val="000D07CE"/>
    <w:rsid w:val="000D0B33"/>
    <w:rsid w:val="000D0B87"/>
    <w:rsid w:val="000D22D5"/>
    <w:rsid w:val="000D45CE"/>
    <w:rsid w:val="000D45D3"/>
    <w:rsid w:val="000D4A5A"/>
    <w:rsid w:val="000D67BA"/>
    <w:rsid w:val="000D73A1"/>
    <w:rsid w:val="000E0BCD"/>
    <w:rsid w:val="000E16F4"/>
    <w:rsid w:val="000E4336"/>
    <w:rsid w:val="000E45CB"/>
    <w:rsid w:val="000E4694"/>
    <w:rsid w:val="000E48D2"/>
    <w:rsid w:val="000E5A00"/>
    <w:rsid w:val="000E71B9"/>
    <w:rsid w:val="000F02B7"/>
    <w:rsid w:val="000F0C4C"/>
    <w:rsid w:val="000F28AB"/>
    <w:rsid w:val="000F34CE"/>
    <w:rsid w:val="000F36EC"/>
    <w:rsid w:val="000F3A12"/>
    <w:rsid w:val="000F3C4A"/>
    <w:rsid w:val="000F4952"/>
    <w:rsid w:val="000F5291"/>
    <w:rsid w:val="000F6714"/>
    <w:rsid w:val="000F7197"/>
    <w:rsid w:val="000F7FAB"/>
    <w:rsid w:val="00100F73"/>
    <w:rsid w:val="00101F71"/>
    <w:rsid w:val="0010210A"/>
    <w:rsid w:val="00103893"/>
    <w:rsid w:val="00105345"/>
    <w:rsid w:val="0010547D"/>
    <w:rsid w:val="00105C19"/>
    <w:rsid w:val="00106F62"/>
    <w:rsid w:val="0010758B"/>
    <w:rsid w:val="00110CA6"/>
    <w:rsid w:val="00113892"/>
    <w:rsid w:val="00115A6E"/>
    <w:rsid w:val="00123B3C"/>
    <w:rsid w:val="001276DD"/>
    <w:rsid w:val="001307D2"/>
    <w:rsid w:val="00132BAF"/>
    <w:rsid w:val="00132F30"/>
    <w:rsid w:val="001333CF"/>
    <w:rsid w:val="00136E5D"/>
    <w:rsid w:val="001370FE"/>
    <w:rsid w:val="00137111"/>
    <w:rsid w:val="0014116A"/>
    <w:rsid w:val="00141CF1"/>
    <w:rsid w:val="00143C5C"/>
    <w:rsid w:val="00144145"/>
    <w:rsid w:val="00147A4E"/>
    <w:rsid w:val="00147D99"/>
    <w:rsid w:val="00150D74"/>
    <w:rsid w:val="001543DA"/>
    <w:rsid w:val="00155EC8"/>
    <w:rsid w:val="00161684"/>
    <w:rsid w:val="0016202B"/>
    <w:rsid w:val="001626C8"/>
    <w:rsid w:val="00164386"/>
    <w:rsid w:val="00165D5B"/>
    <w:rsid w:val="00172674"/>
    <w:rsid w:val="0017565C"/>
    <w:rsid w:val="001760E9"/>
    <w:rsid w:val="001766AD"/>
    <w:rsid w:val="001810FD"/>
    <w:rsid w:val="00184126"/>
    <w:rsid w:val="00185262"/>
    <w:rsid w:val="00185CF1"/>
    <w:rsid w:val="00187762"/>
    <w:rsid w:val="00191052"/>
    <w:rsid w:val="00194276"/>
    <w:rsid w:val="0019466F"/>
    <w:rsid w:val="00195967"/>
    <w:rsid w:val="00197A87"/>
    <w:rsid w:val="001A0936"/>
    <w:rsid w:val="001A179E"/>
    <w:rsid w:val="001A18B8"/>
    <w:rsid w:val="001A209B"/>
    <w:rsid w:val="001A2F7E"/>
    <w:rsid w:val="001A6C1D"/>
    <w:rsid w:val="001B09DF"/>
    <w:rsid w:val="001B0D2E"/>
    <w:rsid w:val="001B0E3F"/>
    <w:rsid w:val="001B4E51"/>
    <w:rsid w:val="001B6527"/>
    <w:rsid w:val="001C06F1"/>
    <w:rsid w:val="001C070E"/>
    <w:rsid w:val="001C17D5"/>
    <w:rsid w:val="001C1A87"/>
    <w:rsid w:val="001C205E"/>
    <w:rsid w:val="001C22DF"/>
    <w:rsid w:val="001C4C9F"/>
    <w:rsid w:val="001C7560"/>
    <w:rsid w:val="001C769F"/>
    <w:rsid w:val="001D0A58"/>
    <w:rsid w:val="001D18D3"/>
    <w:rsid w:val="001D3E43"/>
    <w:rsid w:val="001D49D1"/>
    <w:rsid w:val="001D5AB3"/>
    <w:rsid w:val="001D5E8D"/>
    <w:rsid w:val="001D74A4"/>
    <w:rsid w:val="001E2934"/>
    <w:rsid w:val="001E29C8"/>
    <w:rsid w:val="001E3A02"/>
    <w:rsid w:val="001E400C"/>
    <w:rsid w:val="001E47F7"/>
    <w:rsid w:val="001E59F9"/>
    <w:rsid w:val="001E770B"/>
    <w:rsid w:val="001F2BF5"/>
    <w:rsid w:val="001F2CDD"/>
    <w:rsid w:val="001F3C41"/>
    <w:rsid w:val="001F43C2"/>
    <w:rsid w:val="001F5135"/>
    <w:rsid w:val="001F6B78"/>
    <w:rsid w:val="00200725"/>
    <w:rsid w:val="00200B52"/>
    <w:rsid w:val="00203CEA"/>
    <w:rsid w:val="002047F6"/>
    <w:rsid w:val="002053D0"/>
    <w:rsid w:val="00205DC4"/>
    <w:rsid w:val="00206CA9"/>
    <w:rsid w:val="00206DAF"/>
    <w:rsid w:val="00210201"/>
    <w:rsid w:val="00211944"/>
    <w:rsid w:val="002119C7"/>
    <w:rsid w:val="00212DC3"/>
    <w:rsid w:val="00213455"/>
    <w:rsid w:val="00216A34"/>
    <w:rsid w:val="00216B2E"/>
    <w:rsid w:val="00217542"/>
    <w:rsid w:val="002223B2"/>
    <w:rsid w:val="00222F2B"/>
    <w:rsid w:val="00223A4C"/>
    <w:rsid w:val="00224236"/>
    <w:rsid w:val="0022736A"/>
    <w:rsid w:val="002326EB"/>
    <w:rsid w:val="00234652"/>
    <w:rsid w:val="00234698"/>
    <w:rsid w:val="00235D41"/>
    <w:rsid w:val="00241FA3"/>
    <w:rsid w:val="0024229A"/>
    <w:rsid w:val="00245B24"/>
    <w:rsid w:val="00245C80"/>
    <w:rsid w:val="00246C22"/>
    <w:rsid w:val="002479B5"/>
    <w:rsid w:val="00247B41"/>
    <w:rsid w:val="00247D62"/>
    <w:rsid w:val="00250A43"/>
    <w:rsid w:val="00252973"/>
    <w:rsid w:val="00252C73"/>
    <w:rsid w:val="002530B5"/>
    <w:rsid w:val="0025601C"/>
    <w:rsid w:val="002567E2"/>
    <w:rsid w:val="00260222"/>
    <w:rsid w:val="00260FCD"/>
    <w:rsid w:val="002615B0"/>
    <w:rsid w:val="002637D2"/>
    <w:rsid w:val="0026396C"/>
    <w:rsid w:val="00267EA4"/>
    <w:rsid w:val="002713B2"/>
    <w:rsid w:val="00271930"/>
    <w:rsid w:val="00272C1C"/>
    <w:rsid w:val="00272D01"/>
    <w:rsid w:val="0027542D"/>
    <w:rsid w:val="00282A57"/>
    <w:rsid w:val="00284DA8"/>
    <w:rsid w:val="00287037"/>
    <w:rsid w:val="00291260"/>
    <w:rsid w:val="0029167A"/>
    <w:rsid w:val="00297394"/>
    <w:rsid w:val="002A1F60"/>
    <w:rsid w:val="002A2E2E"/>
    <w:rsid w:val="002A45FA"/>
    <w:rsid w:val="002B0F99"/>
    <w:rsid w:val="002B24DB"/>
    <w:rsid w:val="002B33F2"/>
    <w:rsid w:val="002B423D"/>
    <w:rsid w:val="002B60CB"/>
    <w:rsid w:val="002C293A"/>
    <w:rsid w:val="002C2ABD"/>
    <w:rsid w:val="002C332C"/>
    <w:rsid w:val="002C39C0"/>
    <w:rsid w:val="002C55D5"/>
    <w:rsid w:val="002C6D83"/>
    <w:rsid w:val="002C6FA6"/>
    <w:rsid w:val="002C73EE"/>
    <w:rsid w:val="002D0194"/>
    <w:rsid w:val="002D1A07"/>
    <w:rsid w:val="002D1C8E"/>
    <w:rsid w:val="002D2AA4"/>
    <w:rsid w:val="002D2BB2"/>
    <w:rsid w:val="002D472E"/>
    <w:rsid w:val="002D4A67"/>
    <w:rsid w:val="002D4B5A"/>
    <w:rsid w:val="002D6134"/>
    <w:rsid w:val="002E1F30"/>
    <w:rsid w:val="002E332D"/>
    <w:rsid w:val="002E4513"/>
    <w:rsid w:val="002E6016"/>
    <w:rsid w:val="002E6324"/>
    <w:rsid w:val="002E6F45"/>
    <w:rsid w:val="002E726E"/>
    <w:rsid w:val="002F1003"/>
    <w:rsid w:val="002F2947"/>
    <w:rsid w:val="002F2CA4"/>
    <w:rsid w:val="002F36C9"/>
    <w:rsid w:val="002F396E"/>
    <w:rsid w:val="002F61E4"/>
    <w:rsid w:val="0030010A"/>
    <w:rsid w:val="003006BF"/>
    <w:rsid w:val="00300D19"/>
    <w:rsid w:val="0030292B"/>
    <w:rsid w:val="00303301"/>
    <w:rsid w:val="00305877"/>
    <w:rsid w:val="00305965"/>
    <w:rsid w:val="00311039"/>
    <w:rsid w:val="00312B5E"/>
    <w:rsid w:val="003139BD"/>
    <w:rsid w:val="00314383"/>
    <w:rsid w:val="00315350"/>
    <w:rsid w:val="00315929"/>
    <w:rsid w:val="00315E0A"/>
    <w:rsid w:val="00316177"/>
    <w:rsid w:val="00322AF9"/>
    <w:rsid w:val="00322C76"/>
    <w:rsid w:val="00322CC6"/>
    <w:rsid w:val="00326FE4"/>
    <w:rsid w:val="00330381"/>
    <w:rsid w:val="00330633"/>
    <w:rsid w:val="00331C36"/>
    <w:rsid w:val="003320EB"/>
    <w:rsid w:val="00332A72"/>
    <w:rsid w:val="00334C62"/>
    <w:rsid w:val="00334CD9"/>
    <w:rsid w:val="00335B25"/>
    <w:rsid w:val="00335F81"/>
    <w:rsid w:val="00341670"/>
    <w:rsid w:val="003535F9"/>
    <w:rsid w:val="0035494E"/>
    <w:rsid w:val="00355EF0"/>
    <w:rsid w:val="00356760"/>
    <w:rsid w:val="00357343"/>
    <w:rsid w:val="003578D2"/>
    <w:rsid w:val="00360E0F"/>
    <w:rsid w:val="003624A1"/>
    <w:rsid w:val="0036419F"/>
    <w:rsid w:val="003716C5"/>
    <w:rsid w:val="00371DE8"/>
    <w:rsid w:val="003749BE"/>
    <w:rsid w:val="00376965"/>
    <w:rsid w:val="00377A81"/>
    <w:rsid w:val="00380F1C"/>
    <w:rsid w:val="003818C9"/>
    <w:rsid w:val="00381F42"/>
    <w:rsid w:val="00382BEF"/>
    <w:rsid w:val="00383D74"/>
    <w:rsid w:val="00384D4D"/>
    <w:rsid w:val="00386F6B"/>
    <w:rsid w:val="003908A9"/>
    <w:rsid w:val="00391835"/>
    <w:rsid w:val="0039320B"/>
    <w:rsid w:val="003A29E1"/>
    <w:rsid w:val="003A42B4"/>
    <w:rsid w:val="003A48B7"/>
    <w:rsid w:val="003A5E7C"/>
    <w:rsid w:val="003A6453"/>
    <w:rsid w:val="003A6A4B"/>
    <w:rsid w:val="003B0163"/>
    <w:rsid w:val="003B0A17"/>
    <w:rsid w:val="003B5D0F"/>
    <w:rsid w:val="003B6275"/>
    <w:rsid w:val="003B6CED"/>
    <w:rsid w:val="003B6E4F"/>
    <w:rsid w:val="003C162E"/>
    <w:rsid w:val="003C2862"/>
    <w:rsid w:val="003C3137"/>
    <w:rsid w:val="003C314C"/>
    <w:rsid w:val="003C5070"/>
    <w:rsid w:val="003C7AFE"/>
    <w:rsid w:val="003C7D5E"/>
    <w:rsid w:val="003D0DA8"/>
    <w:rsid w:val="003D571F"/>
    <w:rsid w:val="003D57D6"/>
    <w:rsid w:val="003D6D8A"/>
    <w:rsid w:val="003E1168"/>
    <w:rsid w:val="003E200E"/>
    <w:rsid w:val="003E48A1"/>
    <w:rsid w:val="003E5750"/>
    <w:rsid w:val="003E5ECC"/>
    <w:rsid w:val="003E6495"/>
    <w:rsid w:val="003F0018"/>
    <w:rsid w:val="003F06D7"/>
    <w:rsid w:val="003F3828"/>
    <w:rsid w:val="003F3CCA"/>
    <w:rsid w:val="003F4366"/>
    <w:rsid w:val="003F5932"/>
    <w:rsid w:val="003F6CA8"/>
    <w:rsid w:val="00401651"/>
    <w:rsid w:val="00401845"/>
    <w:rsid w:val="00402995"/>
    <w:rsid w:val="00403660"/>
    <w:rsid w:val="00406AF9"/>
    <w:rsid w:val="0040708D"/>
    <w:rsid w:val="0040773C"/>
    <w:rsid w:val="00407EDD"/>
    <w:rsid w:val="00412082"/>
    <w:rsid w:val="00412928"/>
    <w:rsid w:val="00413B9E"/>
    <w:rsid w:val="00413E98"/>
    <w:rsid w:val="00414D5B"/>
    <w:rsid w:val="00414EBF"/>
    <w:rsid w:val="00415794"/>
    <w:rsid w:val="004158AC"/>
    <w:rsid w:val="0041644A"/>
    <w:rsid w:val="004167AF"/>
    <w:rsid w:val="00421BC2"/>
    <w:rsid w:val="00422290"/>
    <w:rsid w:val="00422586"/>
    <w:rsid w:val="00423A99"/>
    <w:rsid w:val="00424B52"/>
    <w:rsid w:val="00425345"/>
    <w:rsid w:val="00431AE4"/>
    <w:rsid w:val="00431B3B"/>
    <w:rsid w:val="00432F08"/>
    <w:rsid w:val="00440C54"/>
    <w:rsid w:val="00441783"/>
    <w:rsid w:val="004436B3"/>
    <w:rsid w:val="0044432A"/>
    <w:rsid w:val="0044474A"/>
    <w:rsid w:val="00444820"/>
    <w:rsid w:val="00450741"/>
    <w:rsid w:val="004509D3"/>
    <w:rsid w:val="00451242"/>
    <w:rsid w:val="00451834"/>
    <w:rsid w:val="00452F36"/>
    <w:rsid w:val="00454DBB"/>
    <w:rsid w:val="00455CF0"/>
    <w:rsid w:val="00457FCA"/>
    <w:rsid w:val="00461430"/>
    <w:rsid w:val="00461B7D"/>
    <w:rsid w:val="0046291C"/>
    <w:rsid w:val="004632E0"/>
    <w:rsid w:val="0046434E"/>
    <w:rsid w:val="00464BC6"/>
    <w:rsid w:val="00465085"/>
    <w:rsid w:val="00465392"/>
    <w:rsid w:val="004671B7"/>
    <w:rsid w:val="00467F49"/>
    <w:rsid w:val="00470A89"/>
    <w:rsid w:val="00471E54"/>
    <w:rsid w:val="00473359"/>
    <w:rsid w:val="00474980"/>
    <w:rsid w:val="004778FF"/>
    <w:rsid w:val="00477C98"/>
    <w:rsid w:val="00480E41"/>
    <w:rsid w:val="00481CFD"/>
    <w:rsid w:val="00482093"/>
    <w:rsid w:val="00483659"/>
    <w:rsid w:val="00484444"/>
    <w:rsid w:val="00485FD8"/>
    <w:rsid w:val="004873B4"/>
    <w:rsid w:val="004906E8"/>
    <w:rsid w:val="00491A94"/>
    <w:rsid w:val="00492471"/>
    <w:rsid w:val="00492D15"/>
    <w:rsid w:val="004973CF"/>
    <w:rsid w:val="004A04E4"/>
    <w:rsid w:val="004A160C"/>
    <w:rsid w:val="004A1C6F"/>
    <w:rsid w:val="004B3652"/>
    <w:rsid w:val="004B463C"/>
    <w:rsid w:val="004B6DF7"/>
    <w:rsid w:val="004B7598"/>
    <w:rsid w:val="004B78DC"/>
    <w:rsid w:val="004B7B9B"/>
    <w:rsid w:val="004B7D39"/>
    <w:rsid w:val="004C08EB"/>
    <w:rsid w:val="004C1DF5"/>
    <w:rsid w:val="004C2BB2"/>
    <w:rsid w:val="004C48E6"/>
    <w:rsid w:val="004D0209"/>
    <w:rsid w:val="004D1C69"/>
    <w:rsid w:val="004D2075"/>
    <w:rsid w:val="004D2E7B"/>
    <w:rsid w:val="004D4C6B"/>
    <w:rsid w:val="004D5DC4"/>
    <w:rsid w:val="004D608A"/>
    <w:rsid w:val="004D7EA9"/>
    <w:rsid w:val="004E08B2"/>
    <w:rsid w:val="004E4CDE"/>
    <w:rsid w:val="004E590E"/>
    <w:rsid w:val="004F22C8"/>
    <w:rsid w:val="004F3FB2"/>
    <w:rsid w:val="004F6D12"/>
    <w:rsid w:val="004F7E77"/>
    <w:rsid w:val="00500C56"/>
    <w:rsid w:val="005019BD"/>
    <w:rsid w:val="00502307"/>
    <w:rsid w:val="00507CE1"/>
    <w:rsid w:val="00510FE2"/>
    <w:rsid w:val="005119E9"/>
    <w:rsid w:val="00512043"/>
    <w:rsid w:val="00513390"/>
    <w:rsid w:val="005138EB"/>
    <w:rsid w:val="00514024"/>
    <w:rsid w:val="00515873"/>
    <w:rsid w:val="005239CD"/>
    <w:rsid w:val="0052756C"/>
    <w:rsid w:val="00527887"/>
    <w:rsid w:val="005306B9"/>
    <w:rsid w:val="00530750"/>
    <w:rsid w:val="00530DD8"/>
    <w:rsid w:val="00531D50"/>
    <w:rsid w:val="00532087"/>
    <w:rsid w:val="0053315C"/>
    <w:rsid w:val="00533E14"/>
    <w:rsid w:val="00535D74"/>
    <w:rsid w:val="00540B38"/>
    <w:rsid w:val="0054201F"/>
    <w:rsid w:val="0054287E"/>
    <w:rsid w:val="00542887"/>
    <w:rsid w:val="005435FC"/>
    <w:rsid w:val="00544871"/>
    <w:rsid w:val="00544FB6"/>
    <w:rsid w:val="00550366"/>
    <w:rsid w:val="00553B15"/>
    <w:rsid w:val="00553B6D"/>
    <w:rsid w:val="00554956"/>
    <w:rsid w:val="00557070"/>
    <w:rsid w:val="00557775"/>
    <w:rsid w:val="0056193E"/>
    <w:rsid w:val="00561C4F"/>
    <w:rsid w:val="00564862"/>
    <w:rsid w:val="00565604"/>
    <w:rsid w:val="00566D02"/>
    <w:rsid w:val="0056758C"/>
    <w:rsid w:val="00570D00"/>
    <w:rsid w:val="0057103D"/>
    <w:rsid w:val="00572369"/>
    <w:rsid w:val="00572CB5"/>
    <w:rsid w:val="00574A5C"/>
    <w:rsid w:val="00576BC8"/>
    <w:rsid w:val="00576CCE"/>
    <w:rsid w:val="005776A4"/>
    <w:rsid w:val="00580DCD"/>
    <w:rsid w:val="00580DFB"/>
    <w:rsid w:val="00583270"/>
    <w:rsid w:val="0058384A"/>
    <w:rsid w:val="00584AC6"/>
    <w:rsid w:val="005907F4"/>
    <w:rsid w:val="005915FE"/>
    <w:rsid w:val="005918D3"/>
    <w:rsid w:val="00593989"/>
    <w:rsid w:val="00593F0C"/>
    <w:rsid w:val="005947B9"/>
    <w:rsid w:val="005A26AF"/>
    <w:rsid w:val="005A35AE"/>
    <w:rsid w:val="005A61CC"/>
    <w:rsid w:val="005A6D5A"/>
    <w:rsid w:val="005A735E"/>
    <w:rsid w:val="005B0364"/>
    <w:rsid w:val="005B0F60"/>
    <w:rsid w:val="005B17F4"/>
    <w:rsid w:val="005C0095"/>
    <w:rsid w:val="005C4BAD"/>
    <w:rsid w:val="005C6C83"/>
    <w:rsid w:val="005D3039"/>
    <w:rsid w:val="005D31F8"/>
    <w:rsid w:val="005D5470"/>
    <w:rsid w:val="005D5E3E"/>
    <w:rsid w:val="005E09A6"/>
    <w:rsid w:val="005E0BB7"/>
    <w:rsid w:val="005E2007"/>
    <w:rsid w:val="005E44DE"/>
    <w:rsid w:val="005E502D"/>
    <w:rsid w:val="005E674B"/>
    <w:rsid w:val="005E68D0"/>
    <w:rsid w:val="005E6EAA"/>
    <w:rsid w:val="005F09C2"/>
    <w:rsid w:val="005F1B36"/>
    <w:rsid w:val="005F38E0"/>
    <w:rsid w:val="005F7005"/>
    <w:rsid w:val="005F70AB"/>
    <w:rsid w:val="00601F21"/>
    <w:rsid w:val="00603314"/>
    <w:rsid w:val="00604AE6"/>
    <w:rsid w:val="00607A37"/>
    <w:rsid w:val="00611C9C"/>
    <w:rsid w:val="00612ABB"/>
    <w:rsid w:val="006155DE"/>
    <w:rsid w:val="00620329"/>
    <w:rsid w:val="006203CB"/>
    <w:rsid w:val="00621A5A"/>
    <w:rsid w:val="00623A61"/>
    <w:rsid w:val="00624620"/>
    <w:rsid w:val="0062483D"/>
    <w:rsid w:val="00624E8C"/>
    <w:rsid w:val="00630535"/>
    <w:rsid w:val="00631775"/>
    <w:rsid w:val="006337C5"/>
    <w:rsid w:val="00635282"/>
    <w:rsid w:val="006353DF"/>
    <w:rsid w:val="00635404"/>
    <w:rsid w:val="0064229A"/>
    <w:rsid w:val="006422FF"/>
    <w:rsid w:val="00642C0A"/>
    <w:rsid w:val="006457B2"/>
    <w:rsid w:val="00645A52"/>
    <w:rsid w:val="00646193"/>
    <w:rsid w:val="006472B4"/>
    <w:rsid w:val="00650B20"/>
    <w:rsid w:val="00657FEF"/>
    <w:rsid w:val="0066257F"/>
    <w:rsid w:val="00662A73"/>
    <w:rsid w:val="0066491D"/>
    <w:rsid w:val="00664B9C"/>
    <w:rsid w:val="006705E9"/>
    <w:rsid w:val="00671F48"/>
    <w:rsid w:val="0067725C"/>
    <w:rsid w:val="00677C55"/>
    <w:rsid w:val="00677F04"/>
    <w:rsid w:val="00680478"/>
    <w:rsid w:val="00680F8B"/>
    <w:rsid w:val="0068398F"/>
    <w:rsid w:val="00683B0B"/>
    <w:rsid w:val="0068410A"/>
    <w:rsid w:val="00684128"/>
    <w:rsid w:val="006842F1"/>
    <w:rsid w:val="00686DBB"/>
    <w:rsid w:val="00687631"/>
    <w:rsid w:val="00687EAA"/>
    <w:rsid w:val="00690482"/>
    <w:rsid w:val="00693752"/>
    <w:rsid w:val="00693B9B"/>
    <w:rsid w:val="0069626F"/>
    <w:rsid w:val="006A0A8F"/>
    <w:rsid w:val="006A39F8"/>
    <w:rsid w:val="006A3FA1"/>
    <w:rsid w:val="006A4C29"/>
    <w:rsid w:val="006A54D1"/>
    <w:rsid w:val="006A5C0F"/>
    <w:rsid w:val="006A5F2A"/>
    <w:rsid w:val="006A6B7E"/>
    <w:rsid w:val="006A7276"/>
    <w:rsid w:val="006B00C0"/>
    <w:rsid w:val="006B14D3"/>
    <w:rsid w:val="006B1C80"/>
    <w:rsid w:val="006B379B"/>
    <w:rsid w:val="006C163E"/>
    <w:rsid w:val="006C2589"/>
    <w:rsid w:val="006C30AD"/>
    <w:rsid w:val="006C3472"/>
    <w:rsid w:val="006C40BE"/>
    <w:rsid w:val="006D0EA8"/>
    <w:rsid w:val="006D1668"/>
    <w:rsid w:val="006D1704"/>
    <w:rsid w:val="006D68D3"/>
    <w:rsid w:val="006D72FB"/>
    <w:rsid w:val="006D74CE"/>
    <w:rsid w:val="006D7EF0"/>
    <w:rsid w:val="006E0DAD"/>
    <w:rsid w:val="006E52C6"/>
    <w:rsid w:val="006E6A0A"/>
    <w:rsid w:val="006F0038"/>
    <w:rsid w:val="006F31F8"/>
    <w:rsid w:val="006F3985"/>
    <w:rsid w:val="006F5759"/>
    <w:rsid w:val="006F74C6"/>
    <w:rsid w:val="006F7EB8"/>
    <w:rsid w:val="0070008A"/>
    <w:rsid w:val="00702D89"/>
    <w:rsid w:val="0070518C"/>
    <w:rsid w:val="00705A77"/>
    <w:rsid w:val="00707F06"/>
    <w:rsid w:val="00707F0C"/>
    <w:rsid w:val="00710B25"/>
    <w:rsid w:val="0071175D"/>
    <w:rsid w:val="00717799"/>
    <w:rsid w:val="00717B57"/>
    <w:rsid w:val="00720C9B"/>
    <w:rsid w:val="00720F01"/>
    <w:rsid w:val="00721422"/>
    <w:rsid w:val="007224A3"/>
    <w:rsid w:val="0072397D"/>
    <w:rsid w:val="0072464F"/>
    <w:rsid w:val="00726FED"/>
    <w:rsid w:val="00727290"/>
    <w:rsid w:val="00730443"/>
    <w:rsid w:val="007320CC"/>
    <w:rsid w:val="00732842"/>
    <w:rsid w:val="007328D3"/>
    <w:rsid w:val="00732976"/>
    <w:rsid w:val="007344E4"/>
    <w:rsid w:val="00734E80"/>
    <w:rsid w:val="00734FAB"/>
    <w:rsid w:val="007353B4"/>
    <w:rsid w:val="007354BA"/>
    <w:rsid w:val="007358A7"/>
    <w:rsid w:val="00736616"/>
    <w:rsid w:val="0074074F"/>
    <w:rsid w:val="00753BEE"/>
    <w:rsid w:val="00754481"/>
    <w:rsid w:val="00754B5C"/>
    <w:rsid w:val="00756838"/>
    <w:rsid w:val="00757124"/>
    <w:rsid w:val="00761296"/>
    <w:rsid w:val="00763214"/>
    <w:rsid w:val="00763F6A"/>
    <w:rsid w:val="00764A84"/>
    <w:rsid w:val="00765FBA"/>
    <w:rsid w:val="007673C9"/>
    <w:rsid w:val="007709F2"/>
    <w:rsid w:val="00773889"/>
    <w:rsid w:val="00775823"/>
    <w:rsid w:val="00776EE1"/>
    <w:rsid w:val="007819DA"/>
    <w:rsid w:val="00782701"/>
    <w:rsid w:val="00784158"/>
    <w:rsid w:val="00786F01"/>
    <w:rsid w:val="00787F80"/>
    <w:rsid w:val="00790723"/>
    <w:rsid w:val="00791C70"/>
    <w:rsid w:val="00791DB8"/>
    <w:rsid w:val="0079285D"/>
    <w:rsid w:val="007934D1"/>
    <w:rsid w:val="007960EF"/>
    <w:rsid w:val="00796AC6"/>
    <w:rsid w:val="00797661"/>
    <w:rsid w:val="007A09B4"/>
    <w:rsid w:val="007A09DF"/>
    <w:rsid w:val="007A0BF0"/>
    <w:rsid w:val="007A34F2"/>
    <w:rsid w:val="007A6DD1"/>
    <w:rsid w:val="007B025C"/>
    <w:rsid w:val="007B0C12"/>
    <w:rsid w:val="007B0D08"/>
    <w:rsid w:val="007B0E87"/>
    <w:rsid w:val="007B14CF"/>
    <w:rsid w:val="007B254A"/>
    <w:rsid w:val="007B3E10"/>
    <w:rsid w:val="007B421B"/>
    <w:rsid w:val="007B5E1C"/>
    <w:rsid w:val="007C068F"/>
    <w:rsid w:val="007C1708"/>
    <w:rsid w:val="007C22CA"/>
    <w:rsid w:val="007C2723"/>
    <w:rsid w:val="007C2F6B"/>
    <w:rsid w:val="007C5572"/>
    <w:rsid w:val="007D022F"/>
    <w:rsid w:val="007D5569"/>
    <w:rsid w:val="007D59BD"/>
    <w:rsid w:val="007D74B1"/>
    <w:rsid w:val="007E1EBC"/>
    <w:rsid w:val="007E6F88"/>
    <w:rsid w:val="007E792F"/>
    <w:rsid w:val="007F0EC4"/>
    <w:rsid w:val="007F3FB0"/>
    <w:rsid w:val="007F55E8"/>
    <w:rsid w:val="007F6709"/>
    <w:rsid w:val="007F6F1A"/>
    <w:rsid w:val="008001D2"/>
    <w:rsid w:val="00801062"/>
    <w:rsid w:val="00801D49"/>
    <w:rsid w:val="008023A6"/>
    <w:rsid w:val="00803048"/>
    <w:rsid w:val="008031C9"/>
    <w:rsid w:val="00806129"/>
    <w:rsid w:val="00811EEE"/>
    <w:rsid w:val="008171AC"/>
    <w:rsid w:val="008172D9"/>
    <w:rsid w:val="00817472"/>
    <w:rsid w:val="00826ABE"/>
    <w:rsid w:val="00827E0D"/>
    <w:rsid w:val="0083395F"/>
    <w:rsid w:val="00835965"/>
    <w:rsid w:val="0083676D"/>
    <w:rsid w:val="008407A9"/>
    <w:rsid w:val="008419BE"/>
    <w:rsid w:val="0084430A"/>
    <w:rsid w:val="00844B17"/>
    <w:rsid w:val="00852021"/>
    <w:rsid w:val="00853ACD"/>
    <w:rsid w:val="00853C34"/>
    <w:rsid w:val="00853DC7"/>
    <w:rsid w:val="00856C21"/>
    <w:rsid w:val="008600CC"/>
    <w:rsid w:val="00860D33"/>
    <w:rsid w:val="008613D9"/>
    <w:rsid w:val="00862E71"/>
    <w:rsid w:val="00863210"/>
    <w:rsid w:val="0086451A"/>
    <w:rsid w:val="00866F9A"/>
    <w:rsid w:val="00872F71"/>
    <w:rsid w:val="008732D2"/>
    <w:rsid w:val="00873E4B"/>
    <w:rsid w:val="00875981"/>
    <w:rsid w:val="00875AB2"/>
    <w:rsid w:val="00875ECE"/>
    <w:rsid w:val="00876038"/>
    <w:rsid w:val="00876077"/>
    <w:rsid w:val="00880023"/>
    <w:rsid w:val="008817D6"/>
    <w:rsid w:val="00884CC6"/>
    <w:rsid w:val="00885322"/>
    <w:rsid w:val="00885466"/>
    <w:rsid w:val="00886BE4"/>
    <w:rsid w:val="008874DC"/>
    <w:rsid w:val="00892586"/>
    <w:rsid w:val="00893E07"/>
    <w:rsid w:val="008940E9"/>
    <w:rsid w:val="00894EAD"/>
    <w:rsid w:val="00894FF5"/>
    <w:rsid w:val="008964D9"/>
    <w:rsid w:val="0089687A"/>
    <w:rsid w:val="00897125"/>
    <w:rsid w:val="00897A0F"/>
    <w:rsid w:val="008A3F3B"/>
    <w:rsid w:val="008A564B"/>
    <w:rsid w:val="008A5740"/>
    <w:rsid w:val="008A6389"/>
    <w:rsid w:val="008A7408"/>
    <w:rsid w:val="008B0E49"/>
    <w:rsid w:val="008B10E0"/>
    <w:rsid w:val="008B17CC"/>
    <w:rsid w:val="008B1E78"/>
    <w:rsid w:val="008B428C"/>
    <w:rsid w:val="008B4E9E"/>
    <w:rsid w:val="008B54D3"/>
    <w:rsid w:val="008B57A7"/>
    <w:rsid w:val="008C058F"/>
    <w:rsid w:val="008C1383"/>
    <w:rsid w:val="008C2B05"/>
    <w:rsid w:val="008C30C7"/>
    <w:rsid w:val="008D0C9D"/>
    <w:rsid w:val="008D1430"/>
    <w:rsid w:val="008D1CA3"/>
    <w:rsid w:val="008D551D"/>
    <w:rsid w:val="008D5B26"/>
    <w:rsid w:val="008D6AC2"/>
    <w:rsid w:val="008D75FE"/>
    <w:rsid w:val="008D7905"/>
    <w:rsid w:val="008E13F8"/>
    <w:rsid w:val="008E3928"/>
    <w:rsid w:val="008E4988"/>
    <w:rsid w:val="008E5FED"/>
    <w:rsid w:val="008F3D8A"/>
    <w:rsid w:val="008F5A22"/>
    <w:rsid w:val="008F73F3"/>
    <w:rsid w:val="008F777C"/>
    <w:rsid w:val="00901CE9"/>
    <w:rsid w:val="00903943"/>
    <w:rsid w:val="009051CA"/>
    <w:rsid w:val="00905EC7"/>
    <w:rsid w:val="00910EF8"/>
    <w:rsid w:val="00912C72"/>
    <w:rsid w:val="00913F12"/>
    <w:rsid w:val="00915319"/>
    <w:rsid w:val="00921589"/>
    <w:rsid w:val="009217A8"/>
    <w:rsid w:val="00922E34"/>
    <w:rsid w:val="009232A3"/>
    <w:rsid w:val="0092383F"/>
    <w:rsid w:val="009248AE"/>
    <w:rsid w:val="0092636A"/>
    <w:rsid w:val="0093060C"/>
    <w:rsid w:val="00930BEE"/>
    <w:rsid w:val="00931AF1"/>
    <w:rsid w:val="00931FDC"/>
    <w:rsid w:val="00932F0E"/>
    <w:rsid w:val="0093536C"/>
    <w:rsid w:val="009362A6"/>
    <w:rsid w:val="009421E5"/>
    <w:rsid w:val="0094485B"/>
    <w:rsid w:val="00945FCB"/>
    <w:rsid w:val="00946743"/>
    <w:rsid w:val="00951713"/>
    <w:rsid w:val="00951CDD"/>
    <w:rsid w:val="009528C8"/>
    <w:rsid w:val="00955CE6"/>
    <w:rsid w:val="00955E8E"/>
    <w:rsid w:val="009577E9"/>
    <w:rsid w:val="00960253"/>
    <w:rsid w:val="00961D71"/>
    <w:rsid w:val="00962EF8"/>
    <w:rsid w:val="00967F66"/>
    <w:rsid w:val="0097111E"/>
    <w:rsid w:val="00972E9E"/>
    <w:rsid w:val="00975398"/>
    <w:rsid w:val="0097626A"/>
    <w:rsid w:val="00976728"/>
    <w:rsid w:val="00977732"/>
    <w:rsid w:val="009800F5"/>
    <w:rsid w:val="009808A2"/>
    <w:rsid w:val="00980C3C"/>
    <w:rsid w:val="00981A7E"/>
    <w:rsid w:val="009832D7"/>
    <w:rsid w:val="0098384A"/>
    <w:rsid w:val="00984FF1"/>
    <w:rsid w:val="00992805"/>
    <w:rsid w:val="00994307"/>
    <w:rsid w:val="009947E8"/>
    <w:rsid w:val="00995F36"/>
    <w:rsid w:val="009961E6"/>
    <w:rsid w:val="0099769C"/>
    <w:rsid w:val="00997CCB"/>
    <w:rsid w:val="009A0C9E"/>
    <w:rsid w:val="009A0F68"/>
    <w:rsid w:val="009A2651"/>
    <w:rsid w:val="009A31C7"/>
    <w:rsid w:val="009A72ED"/>
    <w:rsid w:val="009A7C18"/>
    <w:rsid w:val="009B1607"/>
    <w:rsid w:val="009B1B7E"/>
    <w:rsid w:val="009B5F3B"/>
    <w:rsid w:val="009C081D"/>
    <w:rsid w:val="009C0A26"/>
    <w:rsid w:val="009C2AC0"/>
    <w:rsid w:val="009C3ACB"/>
    <w:rsid w:val="009C6DCD"/>
    <w:rsid w:val="009D294A"/>
    <w:rsid w:val="009D32D6"/>
    <w:rsid w:val="009D4B48"/>
    <w:rsid w:val="009D52C3"/>
    <w:rsid w:val="009D5696"/>
    <w:rsid w:val="009D638A"/>
    <w:rsid w:val="009E073B"/>
    <w:rsid w:val="009E077B"/>
    <w:rsid w:val="009E11F8"/>
    <w:rsid w:val="009E520F"/>
    <w:rsid w:val="009E5709"/>
    <w:rsid w:val="009E5D4A"/>
    <w:rsid w:val="009E7B5C"/>
    <w:rsid w:val="009F1872"/>
    <w:rsid w:val="009F2A17"/>
    <w:rsid w:val="009F3137"/>
    <w:rsid w:val="00A001DC"/>
    <w:rsid w:val="00A007EE"/>
    <w:rsid w:val="00A0505B"/>
    <w:rsid w:val="00A0743C"/>
    <w:rsid w:val="00A07D16"/>
    <w:rsid w:val="00A101EC"/>
    <w:rsid w:val="00A1082C"/>
    <w:rsid w:val="00A131B8"/>
    <w:rsid w:val="00A13D55"/>
    <w:rsid w:val="00A153BC"/>
    <w:rsid w:val="00A17603"/>
    <w:rsid w:val="00A17C35"/>
    <w:rsid w:val="00A208C9"/>
    <w:rsid w:val="00A21183"/>
    <w:rsid w:val="00A22066"/>
    <w:rsid w:val="00A24CEF"/>
    <w:rsid w:val="00A25AC5"/>
    <w:rsid w:val="00A277A2"/>
    <w:rsid w:val="00A3004A"/>
    <w:rsid w:val="00A3407C"/>
    <w:rsid w:val="00A423DD"/>
    <w:rsid w:val="00A43651"/>
    <w:rsid w:val="00A453FF"/>
    <w:rsid w:val="00A45613"/>
    <w:rsid w:val="00A4660D"/>
    <w:rsid w:val="00A466D2"/>
    <w:rsid w:val="00A475D8"/>
    <w:rsid w:val="00A5046E"/>
    <w:rsid w:val="00A51CC6"/>
    <w:rsid w:val="00A52803"/>
    <w:rsid w:val="00A557C8"/>
    <w:rsid w:val="00A559A4"/>
    <w:rsid w:val="00A55F35"/>
    <w:rsid w:val="00A57ACD"/>
    <w:rsid w:val="00A57D24"/>
    <w:rsid w:val="00A601BA"/>
    <w:rsid w:val="00A622D1"/>
    <w:rsid w:val="00A62FDD"/>
    <w:rsid w:val="00A63C67"/>
    <w:rsid w:val="00A654B8"/>
    <w:rsid w:val="00A65C9B"/>
    <w:rsid w:val="00A710CB"/>
    <w:rsid w:val="00A72B71"/>
    <w:rsid w:val="00A72D9F"/>
    <w:rsid w:val="00A73947"/>
    <w:rsid w:val="00A743A4"/>
    <w:rsid w:val="00A75D3D"/>
    <w:rsid w:val="00A810E0"/>
    <w:rsid w:val="00A8258F"/>
    <w:rsid w:val="00A854D5"/>
    <w:rsid w:val="00A85FD6"/>
    <w:rsid w:val="00A91060"/>
    <w:rsid w:val="00A9244A"/>
    <w:rsid w:val="00A924F0"/>
    <w:rsid w:val="00A92BF2"/>
    <w:rsid w:val="00A93214"/>
    <w:rsid w:val="00A943ED"/>
    <w:rsid w:val="00A95E17"/>
    <w:rsid w:val="00A96E47"/>
    <w:rsid w:val="00A96FA3"/>
    <w:rsid w:val="00A971D2"/>
    <w:rsid w:val="00A9728D"/>
    <w:rsid w:val="00AA3746"/>
    <w:rsid w:val="00AA493D"/>
    <w:rsid w:val="00AA4F2E"/>
    <w:rsid w:val="00AA5F04"/>
    <w:rsid w:val="00AA65EA"/>
    <w:rsid w:val="00AB3A17"/>
    <w:rsid w:val="00AB3CD0"/>
    <w:rsid w:val="00AB3F23"/>
    <w:rsid w:val="00AB499A"/>
    <w:rsid w:val="00AB4F51"/>
    <w:rsid w:val="00AB5EE9"/>
    <w:rsid w:val="00AB6EB8"/>
    <w:rsid w:val="00AC0084"/>
    <w:rsid w:val="00AC29DB"/>
    <w:rsid w:val="00AC2F60"/>
    <w:rsid w:val="00AC2F93"/>
    <w:rsid w:val="00AC3264"/>
    <w:rsid w:val="00AC34A3"/>
    <w:rsid w:val="00AC47F3"/>
    <w:rsid w:val="00AC58A6"/>
    <w:rsid w:val="00AC58FE"/>
    <w:rsid w:val="00AC5A7E"/>
    <w:rsid w:val="00AD06A3"/>
    <w:rsid w:val="00AD3C62"/>
    <w:rsid w:val="00AD4085"/>
    <w:rsid w:val="00AD63AE"/>
    <w:rsid w:val="00AD68E5"/>
    <w:rsid w:val="00AE07C7"/>
    <w:rsid w:val="00AE0DBE"/>
    <w:rsid w:val="00AE1D8C"/>
    <w:rsid w:val="00AE23FF"/>
    <w:rsid w:val="00AE29E4"/>
    <w:rsid w:val="00AE42E4"/>
    <w:rsid w:val="00AE4EAC"/>
    <w:rsid w:val="00AE7A18"/>
    <w:rsid w:val="00AF250B"/>
    <w:rsid w:val="00AF2591"/>
    <w:rsid w:val="00AF4034"/>
    <w:rsid w:val="00AF419B"/>
    <w:rsid w:val="00AF486E"/>
    <w:rsid w:val="00AF4B02"/>
    <w:rsid w:val="00AF57CC"/>
    <w:rsid w:val="00AF5C53"/>
    <w:rsid w:val="00B01B1D"/>
    <w:rsid w:val="00B0205F"/>
    <w:rsid w:val="00B05685"/>
    <w:rsid w:val="00B062A9"/>
    <w:rsid w:val="00B06D68"/>
    <w:rsid w:val="00B10715"/>
    <w:rsid w:val="00B15ABB"/>
    <w:rsid w:val="00B16EA3"/>
    <w:rsid w:val="00B2663D"/>
    <w:rsid w:val="00B272B3"/>
    <w:rsid w:val="00B304DD"/>
    <w:rsid w:val="00B312A0"/>
    <w:rsid w:val="00B31C64"/>
    <w:rsid w:val="00B332ED"/>
    <w:rsid w:val="00B41428"/>
    <w:rsid w:val="00B41485"/>
    <w:rsid w:val="00B44760"/>
    <w:rsid w:val="00B450A1"/>
    <w:rsid w:val="00B45CA2"/>
    <w:rsid w:val="00B51A06"/>
    <w:rsid w:val="00B5444F"/>
    <w:rsid w:val="00B54E6A"/>
    <w:rsid w:val="00B610B1"/>
    <w:rsid w:val="00B62B99"/>
    <w:rsid w:val="00B63125"/>
    <w:rsid w:val="00B64A43"/>
    <w:rsid w:val="00B66457"/>
    <w:rsid w:val="00B67A10"/>
    <w:rsid w:val="00B7024C"/>
    <w:rsid w:val="00B712F6"/>
    <w:rsid w:val="00B71644"/>
    <w:rsid w:val="00B742DC"/>
    <w:rsid w:val="00B74B70"/>
    <w:rsid w:val="00B74BAC"/>
    <w:rsid w:val="00B75C81"/>
    <w:rsid w:val="00B75ED2"/>
    <w:rsid w:val="00B76536"/>
    <w:rsid w:val="00B76716"/>
    <w:rsid w:val="00B77A75"/>
    <w:rsid w:val="00B82D50"/>
    <w:rsid w:val="00B835E7"/>
    <w:rsid w:val="00B836D5"/>
    <w:rsid w:val="00B8376D"/>
    <w:rsid w:val="00B840DB"/>
    <w:rsid w:val="00B846BB"/>
    <w:rsid w:val="00B8582D"/>
    <w:rsid w:val="00B860B5"/>
    <w:rsid w:val="00B8776F"/>
    <w:rsid w:val="00B87E3B"/>
    <w:rsid w:val="00B92596"/>
    <w:rsid w:val="00B92655"/>
    <w:rsid w:val="00B95D9D"/>
    <w:rsid w:val="00B96239"/>
    <w:rsid w:val="00B97585"/>
    <w:rsid w:val="00B9796E"/>
    <w:rsid w:val="00BA1920"/>
    <w:rsid w:val="00BA1F4D"/>
    <w:rsid w:val="00BA2671"/>
    <w:rsid w:val="00BA2979"/>
    <w:rsid w:val="00BA3180"/>
    <w:rsid w:val="00BA3367"/>
    <w:rsid w:val="00BA5B5D"/>
    <w:rsid w:val="00BA5CF4"/>
    <w:rsid w:val="00BA5EB0"/>
    <w:rsid w:val="00BA6264"/>
    <w:rsid w:val="00BB054F"/>
    <w:rsid w:val="00BB431B"/>
    <w:rsid w:val="00BB4858"/>
    <w:rsid w:val="00BB547D"/>
    <w:rsid w:val="00BB5FC5"/>
    <w:rsid w:val="00BB7B9D"/>
    <w:rsid w:val="00BC0FF5"/>
    <w:rsid w:val="00BC2302"/>
    <w:rsid w:val="00BC2F62"/>
    <w:rsid w:val="00BC40CB"/>
    <w:rsid w:val="00BC61E7"/>
    <w:rsid w:val="00BD09DF"/>
    <w:rsid w:val="00BD0A1D"/>
    <w:rsid w:val="00BD21C0"/>
    <w:rsid w:val="00BD50CC"/>
    <w:rsid w:val="00BD67EE"/>
    <w:rsid w:val="00BD7562"/>
    <w:rsid w:val="00BE38BC"/>
    <w:rsid w:val="00BE4D82"/>
    <w:rsid w:val="00BE6F7B"/>
    <w:rsid w:val="00BF1129"/>
    <w:rsid w:val="00BF1CBC"/>
    <w:rsid w:val="00BF1EF9"/>
    <w:rsid w:val="00BF2578"/>
    <w:rsid w:val="00BF31E7"/>
    <w:rsid w:val="00BF4BBF"/>
    <w:rsid w:val="00BF4C14"/>
    <w:rsid w:val="00BF62E0"/>
    <w:rsid w:val="00C01B35"/>
    <w:rsid w:val="00C04BEE"/>
    <w:rsid w:val="00C0568B"/>
    <w:rsid w:val="00C0650F"/>
    <w:rsid w:val="00C1549F"/>
    <w:rsid w:val="00C1609C"/>
    <w:rsid w:val="00C17681"/>
    <w:rsid w:val="00C17737"/>
    <w:rsid w:val="00C17873"/>
    <w:rsid w:val="00C208E4"/>
    <w:rsid w:val="00C25D4A"/>
    <w:rsid w:val="00C270E9"/>
    <w:rsid w:val="00C31EBF"/>
    <w:rsid w:val="00C32837"/>
    <w:rsid w:val="00C33D79"/>
    <w:rsid w:val="00C34348"/>
    <w:rsid w:val="00C37E7A"/>
    <w:rsid w:val="00C41D6C"/>
    <w:rsid w:val="00C429C7"/>
    <w:rsid w:val="00C4460B"/>
    <w:rsid w:val="00C44F42"/>
    <w:rsid w:val="00C457BA"/>
    <w:rsid w:val="00C4623E"/>
    <w:rsid w:val="00C46B7C"/>
    <w:rsid w:val="00C508BF"/>
    <w:rsid w:val="00C50B20"/>
    <w:rsid w:val="00C50CB4"/>
    <w:rsid w:val="00C51FDC"/>
    <w:rsid w:val="00C5366F"/>
    <w:rsid w:val="00C54885"/>
    <w:rsid w:val="00C555DA"/>
    <w:rsid w:val="00C56DE1"/>
    <w:rsid w:val="00C57CF2"/>
    <w:rsid w:val="00C603E7"/>
    <w:rsid w:val="00C6068E"/>
    <w:rsid w:val="00C63855"/>
    <w:rsid w:val="00C6570C"/>
    <w:rsid w:val="00C67C20"/>
    <w:rsid w:val="00C704A2"/>
    <w:rsid w:val="00C71FF0"/>
    <w:rsid w:val="00C72754"/>
    <w:rsid w:val="00C72A71"/>
    <w:rsid w:val="00C732B2"/>
    <w:rsid w:val="00C7379D"/>
    <w:rsid w:val="00C738A3"/>
    <w:rsid w:val="00C745FD"/>
    <w:rsid w:val="00C752E1"/>
    <w:rsid w:val="00C75529"/>
    <w:rsid w:val="00C75A07"/>
    <w:rsid w:val="00C7661F"/>
    <w:rsid w:val="00C77D39"/>
    <w:rsid w:val="00C82F15"/>
    <w:rsid w:val="00C8334A"/>
    <w:rsid w:val="00C83742"/>
    <w:rsid w:val="00C837A0"/>
    <w:rsid w:val="00C845A8"/>
    <w:rsid w:val="00C845D3"/>
    <w:rsid w:val="00C85854"/>
    <w:rsid w:val="00C9136E"/>
    <w:rsid w:val="00C91E5C"/>
    <w:rsid w:val="00C93B0A"/>
    <w:rsid w:val="00C94B8E"/>
    <w:rsid w:val="00C94DB0"/>
    <w:rsid w:val="00C94E0B"/>
    <w:rsid w:val="00C973AF"/>
    <w:rsid w:val="00CA09D0"/>
    <w:rsid w:val="00CA23C7"/>
    <w:rsid w:val="00CA268F"/>
    <w:rsid w:val="00CA2F46"/>
    <w:rsid w:val="00CA69AD"/>
    <w:rsid w:val="00CB6DF9"/>
    <w:rsid w:val="00CC0371"/>
    <w:rsid w:val="00CC0E7E"/>
    <w:rsid w:val="00CC14C5"/>
    <w:rsid w:val="00CC1763"/>
    <w:rsid w:val="00CC2EE4"/>
    <w:rsid w:val="00CC47E1"/>
    <w:rsid w:val="00CC5E18"/>
    <w:rsid w:val="00CC60CB"/>
    <w:rsid w:val="00CC71F4"/>
    <w:rsid w:val="00CC7447"/>
    <w:rsid w:val="00CD1816"/>
    <w:rsid w:val="00CD4885"/>
    <w:rsid w:val="00CD52D8"/>
    <w:rsid w:val="00CD7BE3"/>
    <w:rsid w:val="00CE02C7"/>
    <w:rsid w:val="00CE2CE7"/>
    <w:rsid w:val="00CF1164"/>
    <w:rsid w:val="00CF311F"/>
    <w:rsid w:val="00CF3496"/>
    <w:rsid w:val="00CF3E46"/>
    <w:rsid w:val="00CF4048"/>
    <w:rsid w:val="00CF6611"/>
    <w:rsid w:val="00CF7A02"/>
    <w:rsid w:val="00CF7E56"/>
    <w:rsid w:val="00D00985"/>
    <w:rsid w:val="00D01091"/>
    <w:rsid w:val="00D01099"/>
    <w:rsid w:val="00D0328F"/>
    <w:rsid w:val="00D0587B"/>
    <w:rsid w:val="00D05C98"/>
    <w:rsid w:val="00D0601A"/>
    <w:rsid w:val="00D077E5"/>
    <w:rsid w:val="00D134AD"/>
    <w:rsid w:val="00D1397A"/>
    <w:rsid w:val="00D1499E"/>
    <w:rsid w:val="00D206E9"/>
    <w:rsid w:val="00D23D91"/>
    <w:rsid w:val="00D27AEA"/>
    <w:rsid w:val="00D31DE7"/>
    <w:rsid w:val="00D3213B"/>
    <w:rsid w:val="00D33451"/>
    <w:rsid w:val="00D3646F"/>
    <w:rsid w:val="00D40461"/>
    <w:rsid w:val="00D40850"/>
    <w:rsid w:val="00D40E73"/>
    <w:rsid w:val="00D412AD"/>
    <w:rsid w:val="00D42659"/>
    <w:rsid w:val="00D42AAF"/>
    <w:rsid w:val="00D43DBB"/>
    <w:rsid w:val="00D47F9A"/>
    <w:rsid w:val="00D503A3"/>
    <w:rsid w:val="00D51F54"/>
    <w:rsid w:val="00D563DA"/>
    <w:rsid w:val="00D56C7A"/>
    <w:rsid w:val="00D56CB2"/>
    <w:rsid w:val="00D61AD5"/>
    <w:rsid w:val="00D628E4"/>
    <w:rsid w:val="00D62B62"/>
    <w:rsid w:val="00D6400B"/>
    <w:rsid w:val="00D642BD"/>
    <w:rsid w:val="00D64AF3"/>
    <w:rsid w:val="00D72CB5"/>
    <w:rsid w:val="00D73195"/>
    <w:rsid w:val="00D74AED"/>
    <w:rsid w:val="00D75944"/>
    <w:rsid w:val="00D75A75"/>
    <w:rsid w:val="00D75A91"/>
    <w:rsid w:val="00D76042"/>
    <w:rsid w:val="00D7713A"/>
    <w:rsid w:val="00D7744A"/>
    <w:rsid w:val="00D817D9"/>
    <w:rsid w:val="00D81FDC"/>
    <w:rsid w:val="00D8211E"/>
    <w:rsid w:val="00D8425A"/>
    <w:rsid w:val="00D86EDB"/>
    <w:rsid w:val="00D8767D"/>
    <w:rsid w:val="00D8783D"/>
    <w:rsid w:val="00D91381"/>
    <w:rsid w:val="00D913C8"/>
    <w:rsid w:val="00D920AB"/>
    <w:rsid w:val="00D94A1D"/>
    <w:rsid w:val="00D97618"/>
    <w:rsid w:val="00D97E04"/>
    <w:rsid w:val="00DA5976"/>
    <w:rsid w:val="00DA5E83"/>
    <w:rsid w:val="00DA641E"/>
    <w:rsid w:val="00DB202F"/>
    <w:rsid w:val="00DB2BCB"/>
    <w:rsid w:val="00DB3169"/>
    <w:rsid w:val="00DB530D"/>
    <w:rsid w:val="00DC0D43"/>
    <w:rsid w:val="00DC21BA"/>
    <w:rsid w:val="00DC2B9B"/>
    <w:rsid w:val="00DC4D7D"/>
    <w:rsid w:val="00DC6977"/>
    <w:rsid w:val="00DC6B8F"/>
    <w:rsid w:val="00DC7D3D"/>
    <w:rsid w:val="00DC7F35"/>
    <w:rsid w:val="00DD1044"/>
    <w:rsid w:val="00DD2407"/>
    <w:rsid w:val="00DD35C6"/>
    <w:rsid w:val="00DD3758"/>
    <w:rsid w:val="00DD4261"/>
    <w:rsid w:val="00DD4970"/>
    <w:rsid w:val="00DD4C61"/>
    <w:rsid w:val="00DD5FFF"/>
    <w:rsid w:val="00DD6641"/>
    <w:rsid w:val="00DD72B5"/>
    <w:rsid w:val="00DE12F2"/>
    <w:rsid w:val="00DE1C0C"/>
    <w:rsid w:val="00DE1FB7"/>
    <w:rsid w:val="00DE3342"/>
    <w:rsid w:val="00DE394C"/>
    <w:rsid w:val="00DE3E50"/>
    <w:rsid w:val="00DE41E2"/>
    <w:rsid w:val="00DE58D9"/>
    <w:rsid w:val="00DE620D"/>
    <w:rsid w:val="00DF2900"/>
    <w:rsid w:val="00DF2D72"/>
    <w:rsid w:val="00DF4C48"/>
    <w:rsid w:val="00E024CF"/>
    <w:rsid w:val="00E067DF"/>
    <w:rsid w:val="00E10801"/>
    <w:rsid w:val="00E12A0E"/>
    <w:rsid w:val="00E13003"/>
    <w:rsid w:val="00E13EBE"/>
    <w:rsid w:val="00E20939"/>
    <w:rsid w:val="00E21E09"/>
    <w:rsid w:val="00E22653"/>
    <w:rsid w:val="00E22CA1"/>
    <w:rsid w:val="00E23004"/>
    <w:rsid w:val="00E25894"/>
    <w:rsid w:val="00E25A95"/>
    <w:rsid w:val="00E26B0E"/>
    <w:rsid w:val="00E26C06"/>
    <w:rsid w:val="00E26D05"/>
    <w:rsid w:val="00E26DB3"/>
    <w:rsid w:val="00E33FBF"/>
    <w:rsid w:val="00E345E9"/>
    <w:rsid w:val="00E40A17"/>
    <w:rsid w:val="00E414B3"/>
    <w:rsid w:val="00E43623"/>
    <w:rsid w:val="00E468CC"/>
    <w:rsid w:val="00E503E8"/>
    <w:rsid w:val="00E50C5A"/>
    <w:rsid w:val="00E53487"/>
    <w:rsid w:val="00E534E1"/>
    <w:rsid w:val="00E5786A"/>
    <w:rsid w:val="00E616A5"/>
    <w:rsid w:val="00E61E00"/>
    <w:rsid w:val="00E63495"/>
    <w:rsid w:val="00E64B6F"/>
    <w:rsid w:val="00E64D6F"/>
    <w:rsid w:val="00E664E2"/>
    <w:rsid w:val="00E66555"/>
    <w:rsid w:val="00E67A12"/>
    <w:rsid w:val="00E709AB"/>
    <w:rsid w:val="00E716F0"/>
    <w:rsid w:val="00E7179F"/>
    <w:rsid w:val="00E724F2"/>
    <w:rsid w:val="00E757A8"/>
    <w:rsid w:val="00E75931"/>
    <w:rsid w:val="00E76285"/>
    <w:rsid w:val="00E76D01"/>
    <w:rsid w:val="00E77AD2"/>
    <w:rsid w:val="00E80431"/>
    <w:rsid w:val="00E90A36"/>
    <w:rsid w:val="00E90EE1"/>
    <w:rsid w:val="00E9144F"/>
    <w:rsid w:val="00E93132"/>
    <w:rsid w:val="00E96A34"/>
    <w:rsid w:val="00E972E5"/>
    <w:rsid w:val="00EA0CEF"/>
    <w:rsid w:val="00EA2057"/>
    <w:rsid w:val="00EA25AF"/>
    <w:rsid w:val="00EA2931"/>
    <w:rsid w:val="00EA3079"/>
    <w:rsid w:val="00EA3A51"/>
    <w:rsid w:val="00EA7BFE"/>
    <w:rsid w:val="00EB1C22"/>
    <w:rsid w:val="00EB3328"/>
    <w:rsid w:val="00EB588D"/>
    <w:rsid w:val="00EB73E0"/>
    <w:rsid w:val="00EC04AE"/>
    <w:rsid w:val="00EC0AD9"/>
    <w:rsid w:val="00EC30FE"/>
    <w:rsid w:val="00EC3D43"/>
    <w:rsid w:val="00EC491D"/>
    <w:rsid w:val="00EC4D4A"/>
    <w:rsid w:val="00EC521A"/>
    <w:rsid w:val="00EC5D5D"/>
    <w:rsid w:val="00EC72E2"/>
    <w:rsid w:val="00ED02C4"/>
    <w:rsid w:val="00ED0664"/>
    <w:rsid w:val="00ED0ED8"/>
    <w:rsid w:val="00ED3EF8"/>
    <w:rsid w:val="00ED4506"/>
    <w:rsid w:val="00ED4D32"/>
    <w:rsid w:val="00ED5384"/>
    <w:rsid w:val="00ED5E9C"/>
    <w:rsid w:val="00EE0453"/>
    <w:rsid w:val="00EE26F5"/>
    <w:rsid w:val="00EE4C68"/>
    <w:rsid w:val="00EE5512"/>
    <w:rsid w:val="00EE5A31"/>
    <w:rsid w:val="00EE60B8"/>
    <w:rsid w:val="00EF1093"/>
    <w:rsid w:val="00EF2C47"/>
    <w:rsid w:val="00EF37EB"/>
    <w:rsid w:val="00EF3BA1"/>
    <w:rsid w:val="00EF43C0"/>
    <w:rsid w:val="00EF53E2"/>
    <w:rsid w:val="00EF6B6B"/>
    <w:rsid w:val="00F014F8"/>
    <w:rsid w:val="00F0187F"/>
    <w:rsid w:val="00F02407"/>
    <w:rsid w:val="00F05817"/>
    <w:rsid w:val="00F06A62"/>
    <w:rsid w:val="00F06B29"/>
    <w:rsid w:val="00F07B21"/>
    <w:rsid w:val="00F10026"/>
    <w:rsid w:val="00F11721"/>
    <w:rsid w:val="00F12731"/>
    <w:rsid w:val="00F1355F"/>
    <w:rsid w:val="00F14D2D"/>
    <w:rsid w:val="00F16A47"/>
    <w:rsid w:val="00F2241C"/>
    <w:rsid w:val="00F23D54"/>
    <w:rsid w:val="00F24C80"/>
    <w:rsid w:val="00F2618D"/>
    <w:rsid w:val="00F340EE"/>
    <w:rsid w:val="00F37F9E"/>
    <w:rsid w:val="00F41B7D"/>
    <w:rsid w:val="00F44697"/>
    <w:rsid w:val="00F519F9"/>
    <w:rsid w:val="00F52A8B"/>
    <w:rsid w:val="00F534D6"/>
    <w:rsid w:val="00F554DD"/>
    <w:rsid w:val="00F5562A"/>
    <w:rsid w:val="00F63527"/>
    <w:rsid w:val="00F63C97"/>
    <w:rsid w:val="00F64C9A"/>
    <w:rsid w:val="00F67C47"/>
    <w:rsid w:val="00F7000C"/>
    <w:rsid w:val="00F72B86"/>
    <w:rsid w:val="00F72BB3"/>
    <w:rsid w:val="00F72CD1"/>
    <w:rsid w:val="00F74057"/>
    <w:rsid w:val="00F749B9"/>
    <w:rsid w:val="00F75572"/>
    <w:rsid w:val="00F76CDF"/>
    <w:rsid w:val="00F77C37"/>
    <w:rsid w:val="00F77D9C"/>
    <w:rsid w:val="00F821D4"/>
    <w:rsid w:val="00F87104"/>
    <w:rsid w:val="00F90977"/>
    <w:rsid w:val="00F91201"/>
    <w:rsid w:val="00F9254A"/>
    <w:rsid w:val="00F94AED"/>
    <w:rsid w:val="00F94E21"/>
    <w:rsid w:val="00F9574D"/>
    <w:rsid w:val="00F9594E"/>
    <w:rsid w:val="00F96D03"/>
    <w:rsid w:val="00F9708C"/>
    <w:rsid w:val="00F97B13"/>
    <w:rsid w:val="00F97FA6"/>
    <w:rsid w:val="00FA087D"/>
    <w:rsid w:val="00FA10F3"/>
    <w:rsid w:val="00FA2057"/>
    <w:rsid w:val="00FA37E0"/>
    <w:rsid w:val="00FA616A"/>
    <w:rsid w:val="00FA6799"/>
    <w:rsid w:val="00FA6A0C"/>
    <w:rsid w:val="00FA7102"/>
    <w:rsid w:val="00FA778A"/>
    <w:rsid w:val="00FA78F2"/>
    <w:rsid w:val="00FA7C44"/>
    <w:rsid w:val="00FB02BA"/>
    <w:rsid w:val="00FB2F79"/>
    <w:rsid w:val="00FB319D"/>
    <w:rsid w:val="00FB3426"/>
    <w:rsid w:val="00FB5031"/>
    <w:rsid w:val="00FB546D"/>
    <w:rsid w:val="00FB79F6"/>
    <w:rsid w:val="00FC557B"/>
    <w:rsid w:val="00FC6502"/>
    <w:rsid w:val="00FC72F2"/>
    <w:rsid w:val="00FD0DA5"/>
    <w:rsid w:val="00FD2F36"/>
    <w:rsid w:val="00FD533D"/>
    <w:rsid w:val="00FD6459"/>
    <w:rsid w:val="00FD789D"/>
    <w:rsid w:val="00FD7A9C"/>
    <w:rsid w:val="00FE0512"/>
    <w:rsid w:val="00FE052B"/>
    <w:rsid w:val="00FE13DC"/>
    <w:rsid w:val="00FF0163"/>
    <w:rsid w:val="00FF36A3"/>
    <w:rsid w:val="00FF5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51FDC"/>
    <w:pPr>
      <w:spacing w:after="200" w:line="276" w:lineRule="auto"/>
      <w:jc w:val="left"/>
    </w:pPr>
    <w:rPr>
      <w:rFonts w:asciiTheme="minorHAnsi" w:eastAsiaTheme="minorHAnsi" w:hAnsiTheme="minorHAnsi" w:cstheme="minorBidi"/>
      <w:sz w:val="22"/>
      <w:szCs w:val="22"/>
      <w:lang w:eastAsia="en-US"/>
    </w:rPr>
  </w:style>
  <w:style w:type="paragraph" w:styleId="1">
    <w:name w:val="heading 1"/>
    <w:basedOn w:val="a"/>
    <w:next w:val="a"/>
    <w:link w:val="10"/>
    <w:qFormat/>
    <w:rsid w:val="00403660"/>
    <w:pPr>
      <w:keepNext/>
      <w:keepLines/>
      <w:numPr>
        <w:numId w:val="9"/>
      </w:numPr>
      <w:spacing w:before="480" w:after="0" w:line="240" w:lineRule="auto"/>
      <w:jc w:val="both"/>
      <w:outlineLvl w:val="0"/>
    </w:pPr>
    <w:rPr>
      <w:rFonts w:ascii="Cambria" w:eastAsia="Times New Roman" w:hAnsi="Cambria" w:cs="Times New Roman"/>
      <w:b/>
      <w:bCs/>
      <w:color w:val="365F91"/>
      <w:sz w:val="28"/>
      <w:szCs w:val="28"/>
      <w:lang w:eastAsia="ru-RU"/>
    </w:rPr>
  </w:style>
  <w:style w:type="paragraph" w:styleId="2">
    <w:name w:val="heading 2"/>
    <w:aliases w:val="Заголовок 2 - наш"/>
    <w:basedOn w:val="a"/>
    <w:next w:val="a"/>
    <w:link w:val="20"/>
    <w:autoRedefine/>
    <w:qFormat/>
    <w:rsid w:val="00403660"/>
    <w:pPr>
      <w:keepNext/>
      <w:numPr>
        <w:ilvl w:val="1"/>
        <w:numId w:val="2"/>
      </w:numPr>
      <w:spacing w:before="120" w:afterLines="80" w:line="240" w:lineRule="auto"/>
      <w:jc w:val="both"/>
      <w:outlineLvl w:val="1"/>
    </w:pPr>
    <w:rPr>
      <w:rFonts w:ascii="Times New Roman" w:eastAsia="Times New Roman" w:hAnsi="Times New Roman" w:cs="Times New Roman"/>
      <w:b/>
      <w:bCs/>
      <w:iCs/>
      <w:spacing w:val="4"/>
      <w:sz w:val="24"/>
      <w:szCs w:val="24"/>
      <w:lang w:eastAsia="ru-RU"/>
    </w:rPr>
  </w:style>
  <w:style w:type="paragraph" w:styleId="3">
    <w:name w:val="heading 3"/>
    <w:basedOn w:val="a"/>
    <w:next w:val="a"/>
    <w:link w:val="30"/>
    <w:qFormat/>
    <w:rsid w:val="00403660"/>
    <w:pPr>
      <w:keepNext/>
      <w:numPr>
        <w:ilvl w:val="2"/>
        <w:numId w:val="9"/>
      </w:numPr>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403660"/>
    <w:pPr>
      <w:keepNext/>
      <w:numPr>
        <w:ilvl w:val="3"/>
        <w:numId w:val="9"/>
      </w:numPr>
      <w:spacing w:before="240" w:after="60" w:line="240" w:lineRule="auto"/>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03660"/>
    <w:pPr>
      <w:keepNext/>
      <w:keepLines/>
      <w:numPr>
        <w:ilvl w:val="4"/>
        <w:numId w:val="9"/>
      </w:numPr>
      <w:spacing w:before="200" w:after="0" w:line="240" w:lineRule="auto"/>
      <w:jc w:val="both"/>
      <w:outlineLvl w:val="4"/>
    </w:pPr>
    <w:rPr>
      <w:rFonts w:ascii="Cambria" w:eastAsia="Times New Roman" w:hAnsi="Cambria" w:cs="Times New Roman"/>
      <w:color w:val="243F60"/>
      <w:sz w:val="24"/>
      <w:szCs w:val="24"/>
      <w:lang w:eastAsia="ru-RU"/>
    </w:rPr>
  </w:style>
  <w:style w:type="paragraph" w:styleId="6">
    <w:name w:val="heading 6"/>
    <w:basedOn w:val="a"/>
    <w:next w:val="a"/>
    <w:link w:val="60"/>
    <w:qFormat/>
    <w:rsid w:val="00403660"/>
    <w:pPr>
      <w:numPr>
        <w:ilvl w:val="5"/>
        <w:numId w:val="9"/>
      </w:num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403660"/>
    <w:pPr>
      <w:numPr>
        <w:ilvl w:val="6"/>
        <w:numId w:val="9"/>
      </w:num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3660"/>
    <w:pPr>
      <w:numPr>
        <w:ilvl w:val="7"/>
        <w:numId w:val="9"/>
      </w:num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03660"/>
    <w:pPr>
      <w:numPr>
        <w:ilvl w:val="8"/>
        <w:numId w:val="9"/>
      </w:numPr>
      <w:spacing w:before="240" w:after="60" w:line="240" w:lineRule="auto"/>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660"/>
    <w:rPr>
      <w:rFonts w:ascii="Cambria" w:hAnsi="Cambria"/>
      <w:b/>
      <w:bCs/>
      <w:color w:val="365F91"/>
      <w:sz w:val="28"/>
      <w:szCs w:val="28"/>
    </w:rPr>
  </w:style>
  <w:style w:type="character" w:customStyle="1" w:styleId="20">
    <w:name w:val="Заголовок 2 Знак"/>
    <w:aliases w:val="Заголовок 2 - наш Знак"/>
    <w:basedOn w:val="a0"/>
    <w:link w:val="2"/>
    <w:rsid w:val="00403660"/>
    <w:rPr>
      <w:b/>
      <w:bCs/>
      <w:iCs/>
      <w:spacing w:val="4"/>
      <w:sz w:val="24"/>
      <w:szCs w:val="24"/>
    </w:rPr>
  </w:style>
  <w:style w:type="character" w:customStyle="1" w:styleId="30">
    <w:name w:val="Заголовок 3 Знак"/>
    <w:basedOn w:val="a0"/>
    <w:link w:val="3"/>
    <w:rsid w:val="00403660"/>
    <w:rPr>
      <w:rFonts w:ascii="Arial" w:hAnsi="Arial" w:cs="Arial"/>
      <w:b/>
      <w:bCs/>
      <w:sz w:val="26"/>
      <w:szCs w:val="26"/>
    </w:rPr>
  </w:style>
  <w:style w:type="character" w:customStyle="1" w:styleId="40">
    <w:name w:val="Заголовок 4 Знак"/>
    <w:basedOn w:val="a0"/>
    <w:link w:val="4"/>
    <w:rsid w:val="00403660"/>
    <w:rPr>
      <w:b/>
      <w:bCs/>
      <w:sz w:val="28"/>
      <w:szCs w:val="28"/>
    </w:rPr>
  </w:style>
  <w:style w:type="character" w:customStyle="1" w:styleId="50">
    <w:name w:val="Заголовок 5 Знак"/>
    <w:basedOn w:val="a0"/>
    <w:link w:val="5"/>
    <w:rsid w:val="00403660"/>
    <w:rPr>
      <w:rFonts w:ascii="Cambria" w:hAnsi="Cambria"/>
      <w:color w:val="243F60"/>
      <w:sz w:val="24"/>
      <w:szCs w:val="24"/>
    </w:rPr>
  </w:style>
  <w:style w:type="character" w:customStyle="1" w:styleId="60">
    <w:name w:val="Заголовок 6 Знак"/>
    <w:basedOn w:val="a0"/>
    <w:link w:val="6"/>
    <w:rsid w:val="00403660"/>
    <w:rPr>
      <w:b/>
      <w:bCs/>
      <w:sz w:val="22"/>
      <w:szCs w:val="22"/>
    </w:rPr>
  </w:style>
  <w:style w:type="character" w:customStyle="1" w:styleId="70">
    <w:name w:val="Заголовок 7 Знак"/>
    <w:basedOn w:val="a0"/>
    <w:link w:val="7"/>
    <w:rsid w:val="00403660"/>
    <w:rPr>
      <w:sz w:val="24"/>
      <w:szCs w:val="24"/>
    </w:rPr>
  </w:style>
  <w:style w:type="character" w:customStyle="1" w:styleId="80">
    <w:name w:val="Заголовок 8 Знак"/>
    <w:basedOn w:val="a0"/>
    <w:link w:val="8"/>
    <w:rsid w:val="00403660"/>
    <w:rPr>
      <w:i/>
      <w:iCs/>
      <w:sz w:val="24"/>
      <w:szCs w:val="24"/>
    </w:rPr>
  </w:style>
  <w:style w:type="character" w:customStyle="1" w:styleId="90">
    <w:name w:val="Заголовок 9 Знак"/>
    <w:basedOn w:val="a0"/>
    <w:link w:val="9"/>
    <w:rsid w:val="00403660"/>
    <w:rPr>
      <w:rFonts w:ascii="Arial" w:hAnsi="Arial" w:cs="Arial"/>
      <w:sz w:val="22"/>
      <w:szCs w:val="22"/>
    </w:rPr>
  </w:style>
  <w:style w:type="paragraph" w:styleId="a3">
    <w:name w:val="caption"/>
    <w:basedOn w:val="a"/>
    <w:next w:val="a"/>
    <w:qFormat/>
    <w:rsid w:val="00403660"/>
    <w:pPr>
      <w:spacing w:after="0" w:line="240" w:lineRule="auto"/>
      <w:jc w:val="both"/>
    </w:pPr>
    <w:rPr>
      <w:rFonts w:ascii="Times New Roman" w:eastAsia="Times New Roman" w:hAnsi="Times New Roman" w:cs="Times New Roman"/>
      <w:b/>
      <w:bCs/>
      <w:sz w:val="20"/>
      <w:szCs w:val="20"/>
      <w:lang w:eastAsia="ru-RU"/>
    </w:rPr>
  </w:style>
  <w:style w:type="paragraph" w:styleId="a4">
    <w:name w:val="Title"/>
    <w:basedOn w:val="a"/>
    <w:link w:val="a5"/>
    <w:qFormat/>
    <w:rsid w:val="00403660"/>
    <w:pPr>
      <w:autoSpaceDE w:val="0"/>
      <w:autoSpaceDN w:val="0"/>
      <w:adjustRightInd w:val="0"/>
      <w:spacing w:after="0" w:line="360" w:lineRule="auto"/>
      <w:jc w:val="center"/>
    </w:pPr>
    <w:rPr>
      <w:rFonts w:ascii="Times New Roman" w:eastAsia="Times New Roman" w:hAnsi="Times New Roman" w:cs="Times New Roman"/>
      <w:b/>
      <w:bCs/>
      <w:sz w:val="24"/>
      <w:szCs w:val="28"/>
      <w:lang w:eastAsia="ru-RU"/>
    </w:rPr>
  </w:style>
  <w:style w:type="character" w:customStyle="1" w:styleId="a5">
    <w:name w:val="Название Знак"/>
    <w:basedOn w:val="a0"/>
    <w:link w:val="a4"/>
    <w:rsid w:val="00403660"/>
    <w:rPr>
      <w:b/>
      <w:bCs/>
      <w:sz w:val="24"/>
      <w:szCs w:val="28"/>
    </w:rPr>
  </w:style>
  <w:style w:type="character" w:styleId="a6">
    <w:name w:val="Strong"/>
    <w:basedOn w:val="a0"/>
    <w:qFormat/>
    <w:rsid w:val="00403660"/>
    <w:rPr>
      <w:b/>
      <w:bCs/>
    </w:rPr>
  </w:style>
  <w:style w:type="character" w:styleId="a7">
    <w:name w:val="Emphasis"/>
    <w:basedOn w:val="a0"/>
    <w:qFormat/>
    <w:rsid w:val="00403660"/>
    <w:rPr>
      <w:i/>
      <w:iCs/>
    </w:rPr>
  </w:style>
  <w:style w:type="paragraph" w:styleId="a8">
    <w:name w:val="List Paragraph"/>
    <w:basedOn w:val="a"/>
    <w:qFormat/>
    <w:rsid w:val="00403660"/>
    <w:pPr>
      <w:ind w:left="720"/>
      <w:contextualSpacing/>
      <w:jc w:val="both"/>
    </w:pPr>
    <w:rPr>
      <w:rFonts w:ascii="Calibri" w:eastAsia="Times New Roman" w:hAnsi="Calibri" w:cs="Times New Roman"/>
      <w:lang w:eastAsia="ru-RU"/>
    </w:rPr>
  </w:style>
  <w:style w:type="paragraph" w:styleId="a9">
    <w:name w:val="TOC Heading"/>
    <w:basedOn w:val="1"/>
    <w:next w:val="a"/>
    <w:qFormat/>
    <w:rsid w:val="00403660"/>
    <w:pPr>
      <w:numPr>
        <w:numId w:val="0"/>
      </w:numPr>
      <w:spacing w:line="276" w:lineRule="auto"/>
      <w:outlineLvl w:val="9"/>
    </w:pPr>
    <w:rPr>
      <w:lang w:eastAsia="en-US"/>
    </w:rPr>
  </w:style>
  <w:style w:type="paragraph" w:customStyle="1" w:styleId="ConsPlusNormal">
    <w:name w:val="ConsPlusNormal"/>
    <w:rsid w:val="00C51FDC"/>
    <w:pPr>
      <w:widowControl w:val="0"/>
      <w:autoSpaceDE w:val="0"/>
      <w:autoSpaceDN w:val="0"/>
      <w:adjustRightInd w:val="0"/>
      <w:jc w:val="left"/>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1011</Words>
  <Characters>5765</Characters>
  <Application>Microsoft Office Word</Application>
  <DocSecurity>0</DocSecurity>
  <Lines>48</Lines>
  <Paragraphs>13</Paragraphs>
  <ScaleCrop>false</ScaleCrop>
  <Company>Microsoft</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Vlasov</cp:lastModifiedBy>
  <cp:revision>2</cp:revision>
  <dcterms:created xsi:type="dcterms:W3CDTF">2016-07-12T10:58:00Z</dcterms:created>
  <dcterms:modified xsi:type="dcterms:W3CDTF">2016-07-12T10:58:00Z</dcterms:modified>
</cp:coreProperties>
</file>